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3BE49" w14:textId="1DC3B117" w:rsidR="00D96FBF" w:rsidRPr="000A4D6C" w:rsidRDefault="00766A64" w:rsidP="000A4D6C">
      <w:pPr>
        <w:spacing w:after="0" w:line="240" w:lineRule="auto"/>
        <w:rPr>
          <w:rFonts w:eastAsia="Times New Roman" w:cstheme="majorBidi"/>
          <w:b/>
          <w:bCs/>
          <w:color w:val="000000"/>
          <w:sz w:val="24"/>
          <w:szCs w:val="24"/>
        </w:rPr>
      </w:pPr>
      <w:bookmarkStart w:id="0" w:name="_GoBack"/>
      <w:bookmarkEnd w:id="0"/>
      <w:r>
        <w:rPr>
          <w:rFonts w:eastAsia="Times New Roman" w:cstheme="majorBidi"/>
          <w:b/>
          <w:bCs/>
          <w:color w:val="000000"/>
          <w:sz w:val="24"/>
          <w:szCs w:val="24"/>
        </w:rPr>
        <w:t>Alcohol Withdrawal</w:t>
      </w:r>
    </w:p>
    <w:p w14:paraId="6677CF4F" w14:textId="77777777" w:rsidR="00D96FBF" w:rsidRPr="000A4D6C" w:rsidRDefault="00D96FBF" w:rsidP="000A4D6C">
      <w:pPr>
        <w:spacing w:after="0" w:line="240" w:lineRule="auto"/>
        <w:rPr>
          <w:rFonts w:eastAsia="Times New Roman" w:cstheme="majorBidi"/>
          <w:b/>
          <w:bCs/>
          <w:color w:val="000000"/>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745"/>
        <w:gridCol w:w="2735"/>
        <w:gridCol w:w="4929"/>
        <w:gridCol w:w="784"/>
        <w:gridCol w:w="784"/>
        <w:gridCol w:w="823"/>
      </w:tblGrid>
      <w:tr w:rsidR="00D96FBF" w:rsidRPr="000A4D6C" w14:paraId="778546A3" w14:textId="77777777" w:rsidTr="00093F2C">
        <w:trPr>
          <w:cantSplit/>
          <w:trHeight w:val="288"/>
          <w:jc w:val="center"/>
        </w:trPr>
        <w:tc>
          <w:tcPr>
            <w:tcW w:w="10800" w:type="dxa"/>
            <w:gridSpan w:val="6"/>
            <w:vAlign w:val="center"/>
          </w:tcPr>
          <w:p w14:paraId="1D58ECE8" w14:textId="77777777" w:rsidR="00D96FBF" w:rsidRPr="000A4D6C" w:rsidRDefault="00D96FBF" w:rsidP="000A4D6C">
            <w:pPr>
              <w:spacing w:line="240" w:lineRule="auto"/>
              <w:rPr>
                <w:rFonts w:cs="Arial"/>
                <w:sz w:val="24"/>
                <w:szCs w:val="24"/>
              </w:rPr>
            </w:pPr>
            <w:r w:rsidRPr="000A4D6C">
              <w:rPr>
                <w:rFonts w:cs="Arial"/>
                <w:sz w:val="24"/>
                <w:szCs w:val="24"/>
              </w:rPr>
              <w:t>Most Responsible Physician (MRP):</w:t>
            </w:r>
          </w:p>
        </w:tc>
      </w:tr>
      <w:tr w:rsidR="00D96FBF" w:rsidRPr="000A4D6C" w14:paraId="79AEA6CA" w14:textId="77777777" w:rsidTr="00093F2C">
        <w:trPr>
          <w:cantSplit/>
          <w:trHeight w:val="288"/>
          <w:jc w:val="center"/>
        </w:trPr>
        <w:tc>
          <w:tcPr>
            <w:tcW w:w="10800" w:type="dxa"/>
            <w:gridSpan w:val="6"/>
            <w:vAlign w:val="center"/>
          </w:tcPr>
          <w:p w14:paraId="4EF3CA8F" w14:textId="77777777" w:rsidR="00D96FBF" w:rsidRPr="000A4D6C" w:rsidRDefault="00D96FBF" w:rsidP="000A4D6C">
            <w:pPr>
              <w:spacing w:line="240" w:lineRule="auto"/>
              <w:rPr>
                <w:rFonts w:cs="Arial"/>
                <w:sz w:val="24"/>
                <w:szCs w:val="24"/>
              </w:rPr>
            </w:pPr>
            <w:r w:rsidRPr="000A4D6C">
              <w:rPr>
                <w:rFonts w:cs="Arial"/>
                <w:sz w:val="24"/>
                <w:szCs w:val="24"/>
              </w:rPr>
              <w:t xml:space="preserve">Primary Diagnosis: </w:t>
            </w:r>
          </w:p>
        </w:tc>
      </w:tr>
      <w:tr w:rsidR="00D96FBF" w:rsidRPr="000A4D6C" w14:paraId="38077300" w14:textId="77777777" w:rsidTr="00093F2C">
        <w:trPr>
          <w:cantSplit/>
          <w:trHeight w:val="288"/>
          <w:jc w:val="center"/>
        </w:trPr>
        <w:tc>
          <w:tcPr>
            <w:tcW w:w="10800" w:type="dxa"/>
            <w:gridSpan w:val="6"/>
            <w:vAlign w:val="center"/>
          </w:tcPr>
          <w:p w14:paraId="3C41813A" w14:textId="77777777" w:rsidR="00D96FBF" w:rsidRPr="000A4D6C" w:rsidRDefault="00D96FBF" w:rsidP="000A4D6C">
            <w:pPr>
              <w:spacing w:line="240" w:lineRule="auto"/>
              <w:rPr>
                <w:rFonts w:cs="Arial"/>
                <w:sz w:val="24"/>
                <w:szCs w:val="24"/>
              </w:rPr>
            </w:pPr>
            <w:r w:rsidRPr="000A4D6C">
              <w:rPr>
                <w:rFonts w:cs="Arial"/>
                <w:sz w:val="24"/>
                <w:szCs w:val="24"/>
              </w:rPr>
              <w:t xml:space="preserve">Admit to:  </w:t>
            </w:r>
          </w:p>
        </w:tc>
      </w:tr>
      <w:tr w:rsidR="00D96FBF" w:rsidRPr="000A4D6C" w14:paraId="1FE85FA3" w14:textId="77777777" w:rsidTr="00093F2C">
        <w:trPr>
          <w:cantSplit/>
          <w:trHeight w:val="288"/>
          <w:jc w:val="center"/>
        </w:trPr>
        <w:tc>
          <w:tcPr>
            <w:tcW w:w="10800" w:type="dxa"/>
            <w:gridSpan w:val="6"/>
            <w:vAlign w:val="center"/>
          </w:tcPr>
          <w:p w14:paraId="10D3942E" w14:textId="77777777" w:rsidR="00D96FBF" w:rsidRPr="000A4D6C" w:rsidRDefault="00D96FBF" w:rsidP="000A4D6C">
            <w:pPr>
              <w:spacing w:line="240" w:lineRule="auto"/>
              <w:rPr>
                <w:rFonts w:cs="Arial"/>
                <w:sz w:val="24"/>
                <w:szCs w:val="24"/>
              </w:rPr>
            </w:pPr>
            <w:r w:rsidRPr="000A4D6C">
              <w:rPr>
                <w:rFonts w:cs="Arial"/>
                <w:sz w:val="24"/>
                <w:szCs w:val="24"/>
              </w:rPr>
              <w:t>Transfer care to: Dr/RM</w:t>
            </w:r>
          </w:p>
        </w:tc>
      </w:tr>
      <w:tr w:rsidR="00D96FBF" w:rsidRPr="000A4D6C" w14:paraId="5102F1DD" w14:textId="77777777" w:rsidTr="00093F2C">
        <w:trPr>
          <w:cantSplit/>
          <w:trHeight w:val="288"/>
          <w:jc w:val="center"/>
        </w:trPr>
        <w:tc>
          <w:tcPr>
            <w:tcW w:w="3480" w:type="dxa"/>
            <w:gridSpan w:val="2"/>
            <w:tcBorders>
              <w:bottom w:val="single" w:sz="4" w:space="0" w:color="auto"/>
            </w:tcBorders>
            <w:shd w:val="clear" w:color="auto" w:fill="D9D9D9"/>
            <w:vAlign w:val="center"/>
          </w:tcPr>
          <w:p w14:paraId="30A9A929" w14:textId="77777777" w:rsidR="00D96FBF" w:rsidRPr="000A4D6C" w:rsidRDefault="00D96FBF" w:rsidP="000A4D6C">
            <w:pPr>
              <w:spacing w:line="240" w:lineRule="auto"/>
              <w:rPr>
                <w:rFonts w:cs="Arial"/>
                <w:sz w:val="24"/>
                <w:szCs w:val="24"/>
              </w:rPr>
            </w:pPr>
            <w:r w:rsidRPr="000A4D6C">
              <w:rPr>
                <w:rFonts w:cs="Arial"/>
                <w:sz w:val="24"/>
                <w:szCs w:val="24"/>
              </w:rPr>
              <w:t>Professional Disciplines Consults</w:t>
            </w:r>
          </w:p>
        </w:tc>
        <w:tc>
          <w:tcPr>
            <w:tcW w:w="7320" w:type="dxa"/>
            <w:gridSpan w:val="4"/>
            <w:tcBorders>
              <w:bottom w:val="single" w:sz="4" w:space="0" w:color="auto"/>
            </w:tcBorders>
            <w:shd w:val="clear" w:color="auto" w:fill="D9D9D9"/>
            <w:vAlign w:val="center"/>
          </w:tcPr>
          <w:p w14:paraId="77CB6587" w14:textId="77777777" w:rsidR="00D96FBF" w:rsidRPr="000A4D6C" w:rsidRDefault="00D96FBF" w:rsidP="000A4D6C">
            <w:pPr>
              <w:spacing w:line="240" w:lineRule="auto"/>
              <w:rPr>
                <w:rFonts w:cs="Arial"/>
                <w:sz w:val="24"/>
                <w:szCs w:val="24"/>
              </w:rPr>
            </w:pPr>
            <w:r w:rsidRPr="000A4D6C">
              <w:rPr>
                <w:sz w:val="24"/>
                <w:szCs w:val="24"/>
              </w:rPr>
              <w:t>Reason for</w:t>
            </w:r>
            <w:r w:rsidRPr="000A4D6C">
              <w:rPr>
                <w:sz w:val="24"/>
                <w:szCs w:val="24"/>
                <w:shd w:val="clear" w:color="auto" w:fill="E0E0E0"/>
              </w:rPr>
              <w:t xml:space="preserve"> </w:t>
            </w:r>
            <w:r w:rsidRPr="000A4D6C">
              <w:rPr>
                <w:sz w:val="24"/>
                <w:szCs w:val="24"/>
              </w:rPr>
              <w:t>Consult (Required)</w:t>
            </w:r>
          </w:p>
        </w:tc>
      </w:tr>
      <w:tr w:rsidR="00D96FBF" w:rsidRPr="000A4D6C" w14:paraId="33A263F8" w14:textId="77777777" w:rsidTr="00093F2C">
        <w:trPr>
          <w:cantSplit/>
          <w:trHeight w:val="288"/>
          <w:jc w:val="center"/>
        </w:trPr>
        <w:tc>
          <w:tcPr>
            <w:tcW w:w="3480" w:type="dxa"/>
            <w:gridSpan w:val="2"/>
            <w:tcBorders>
              <w:bottom w:val="single" w:sz="4" w:space="0" w:color="auto"/>
            </w:tcBorders>
            <w:vAlign w:val="center"/>
          </w:tcPr>
          <w:p w14:paraId="79059501" w14:textId="77777777" w:rsidR="00D96FBF" w:rsidRPr="000A4D6C" w:rsidRDefault="00D96FBF" w:rsidP="000A4D6C">
            <w:pPr>
              <w:spacing w:line="240" w:lineRule="auto"/>
              <w:rPr>
                <w:rFonts w:cs="Arial"/>
                <w:sz w:val="24"/>
                <w:szCs w:val="24"/>
              </w:rPr>
            </w:pPr>
            <w:r w:rsidRPr="000A4D6C">
              <w:rPr>
                <w:rFonts w:cs="Arial"/>
                <w:sz w:val="24"/>
                <w:szCs w:val="24"/>
              </w:rPr>
              <w:sym w:font="Wingdings" w:char="F0FE"/>
            </w:r>
            <w:r w:rsidRPr="000A4D6C">
              <w:rPr>
                <w:rFonts w:cs="Arial"/>
                <w:sz w:val="24"/>
                <w:szCs w:val="24"/>
              </w:rPr>
              <w:t xml:space="preserve"> Addiction Medicine</w:t>
            </w:r>
          </w:p>
        </w:tc>
        <w:tc>
          <w:tcPr>
            <w:tcW w:w="7320" w:type="dxa"/>
            <w:gridSpan w:val="4"/>
            <w:tcBorders>
              <w:bottom w:val="single" w:sz="4" w:space="0" w:color="auto"/>
            </w:tcBorders>
            <w:vAlign w:val="center"/>
          </w:tcPr>
          <w:p w14:paraId="663252E1" w14:textId="77777777" w:rsidR="00D96FBF" w:rsidRPr="000A4D6C" w:rsidRDefault="00D96FBF" w:rsidP="000A4D6C">
            <w:pPr>
              <w:spacing w:line="240" w:lineRule="auto"/>
              <w:rPr>
                <w:rFonts w:cs="Arial"/>
                <w:sz w:val="24"/>
                <w:szCs w:val="24"/>
              </w:rPr>
            </w:pPr>
          </w:p>
        </w:tc>
      </w:tr>
      <w:tr w:rsidR="00D96FBF" w:rsidRPr="000A4D6C" w14:paraId="0C43BC47" w14:textId="77777777" w:rsidTr="00093F2C">
        <w:trPr>
          <w:cantSplit/>
          <w:trHeight w:val="288"/>
          <w:jc w:val="center"/>
        </w:trPr>
        <w:tc>
          <w:tcPr>
            <w:tcW w:w="3480" w:type="dxa"/>
            <w:gridSpan w:val="2"/>
            <w:tcBorders>
              <w:bottom w:val="single" w:sz="4" w:space="0" w:color="auto"/>
            </w:tcBorders>
            <w:vAlign w:val="center"/>
          </w:tcPr>
          <w:p w14:paraId="77E1FFF3" w14:textId="77777777" w:rsidR="00D96FBF" w:rsidRPr="000A4D6C" w:rsidRDefault="00D96FBF" w:rsidP="000A4D6C">
            <w:pPr>
              <w:spacing w:line="240" w:lineRule="auto"/>
              <w:rPr>
                <w:rFonts w:cs="Arial"/>
                <w:sz w:val="24"/>
                <w:szCs w:val="24"/>
              </w:rPr>
            </w:pPr>
            <w:r w:rsidRPr="000A4D6C">
              <w:rPr>
                <w:rFonts w:cs="Arial"/>
                <w:sz w:val="24"/>
                <w:szCs w:val="24"/>
              </w:rPr>
              <w:sym w:font="Wingdings" w:char="F06F"/>
            </w:r>
            <w:r w:rsidRPr="000A4D6C">
              <w:rPr>
                <w:rFonts w:cs="Arial"/>
                <w:sz w:val="24"/>
                <w:szCs w:val="24"/>
              </w:rPr>
              <w:t xml:space="preserve"> </w:t>
            </w:r>
          </w:p>
        </w:tc>
        <w:tc>
          <w:tcPr>
            <w:tcW w:w="7320" w:type="dxa"/>
            <w:gridSpan w:val="4"/>
            <w:tcBorders>
              <w:bottom w:val="single" w:sz="4" w:space="0" w:color="auto"/>
            </w:tcBorders>
            <w:vAlign w:val="center"/>
          </w:tcPr>
          <w:p w14:paraId="34250BD5" w14:textId="77777777" w:rsidR="00D96FBF" w:rsidRPr="000A4D6C" w:rsidRDefault="00D96FBF" w:rsidP="000A4D6C">
            <w:pPr>
              <w:spacing w:line="240" w:lineRule="auto"/>
              <w:rPr>
                <w:rFonts w:cs="Arial"/>
                <w:sz w:val="24"/>
                <w:szCs w:val="24"/>
              </w:rPr>
            </w:pPr>
          </w:p>
        </w:tc>
      </w:tr>
      <w:tr w:rsidR="00D96FBF" w:rsidRPr="000A4D6C" w14:paraId="015A9B34" w14:textId="77777777" w:rsidTr="00093F2C">
        <w:trPr>
          <w:cantSplit/>
          <w:trHeight w:hRule="exact" w:val="173"/>
          <w:jc w:val="center"/>
        </w:trPr>
        <w:tc>
          <w:tcPr>
            <w:tcW w:w="3480" w:type="dxa"/>
            <w:gridSpan w:val="2"/>
            <w:tcBorders>
              <w:left w:val="nil"/>
              <w:bottom w:val="nil"/>
              <w:right w:val="nil"/>
            </w:tcBorders>
            <w:vAlign w:val="center"/>
          </w:tcPr>
          <w:p w14:paraId="1D9AB7BA" w14:textId="77777777" w:rsidR="00D96FBF" w:rsidRPr="000A4D6C" w:rsidRDefault="00D96FBF" w:rsidP="000A4D6C">
            <w:pPr>
              <w:spacing w:line="240" w:lineRule="auto"/>
              <w:rPr>
                <w:rFonts w:cs="Arial"/>
                <w:sz w:val="24"/>
                <w:szCs w:val="24"/>
              </w:rPr>
            </w:pPr>
          </w:p>
        </w:tc>
        <w:tc>
          <w:tcPr>
            <w:tcW w:w="7320" w:type="dxa"/>
            <w:gridSpan w:val="4"/>
            <w:tcBorders>
              <w:left w:val="nil"/>
              <w:bottom w:val="nil"/>
              <w:right w:val="nil"/>
            </w:tcBorders>
            <w:vAlign w:val="center"/>
          </w:tcPr>
          <w:p w14:paraId="53871C6E" w14:textId="77777777" w:rsidR="00D96FBF" w:rsidRPr="000A4D6C" w:rsidRDefault="00D96FBF" w:rsidP="000A4D6C">
            <w:pPr>
              <w:spacing w:line="240" w:lineRule="auto"/>
              <w:rPr>
                <w:rFonts w:cs="Arial"/>
                <w:sz w:val="24"/>
                <w:szCs w:val="24"/>
              </w:rPr>
            </w:pPr>
          </w:p>
        </w:tc>
      </w:tr>
      <w:tr w:rsidR="00D96FBF" w:rsidRPr="000A4D6C" w14:paraId="5A71C34A" w14:textId="77777777" w:rsidTr="00093F2C">
        <w:trPr>
          <w:cantSplit/>
          <w:trHeight w:val="288"/>
          <w:jc w:val="center"/>
        </w:trPr>
        <w:tc>
          <w:tcPr>
            <w:tcW w:w="8409" w:type="dxa"/>
            <w:gridSpan w:val="3"/>
            <w:tcBorders>
              <w:top w:val="nil"/>
              <w:left w:val="nil"/>
              <w:bottom w:val="single" w:sz="4" w:space="0" w:color="auto"/>
            </w:tcBorders>
            <w:vAlign w:val="center"/>
          </w:tcPr>
          <w:p w14:paraId="0C00DB4E" w14:textId="77777777" w:rsidR="00D96FBF" w:rsidRPr="000A4D6C" w:rsidRDefault="00D96FBF" w:rsidP="000A4D6C">
            <w:pPr>
              <w:spacing w:line="240" w:lineRule="auto"/>
              <w:rPr>
                <w:rFonts w:cs="Arial"/>
                <w:sz w:val="24"/>
                <w:szCs w:val="24"/>
              </w:rPr>
            </w:pPr>
          </w:p>
        </w:tc>
        <w:tc>
          <w:tcPr>
            <w:tcW w:w="784" w:type="dxa"/>
            <w:tcBorders>
              <w:top w:val="single" w:sz="4" w:space="0" w:color="auto"/>
              <w:bottom w:val="single" w:sz="4" w:space="0" w:color="auto"/>
            </w:tcBorders>
            <w:vAlign w:val="center"/>
          </w:tcPr>
          <w:p w14:paraId="17EA08C5" w14:textId="77777777" w:rsidR="00D96FBF" w:rsidRPr="000A4D6C" w:rsidRDefault="00D96FBF" w:rsidP="000A4D6C">
            <w:pPr>
              <w:spacing w:line="240" w:lineRule="auto"/>
              <w:jc w:val="center"/>
              <w:rPr>
                <w:rFonts w:cs="Arial"/>
                <w:sz w:val="24"/>
                <w:szCs w:val="24"/>
              </w:rPr>
            </w:pPr>
            <w:r w:rsidRPr="000A4D6C">
              <w:rPr>
                <w:rFonts w:cs="Arial"/>
                <w:sz w:val="24"/>
                <w:szCs w:val="24"/>
              </w:rPr>
              <w:t>SMO</w:t>
            </w:r>
          </w:p>
        </w:tc>
        <w:tc>
          <w:tcPr>
            <w:tcW w:w="784" w:type="dxa"/>
            <w:tcBorders>
              <w:top w:val="single" w:sz="4" w:space="0" w:color="auto"/>
              <w:bottom w:val="single" w:sz="4" w:space="0" w:color="auto"/>
            </w:tcBorders>
            <w:vAlign w:val="center"/>
          </w:tcPr>
          <w:p w14:paraId="085F2CD9" w14:textId="77777777" w:rsidR="00D96FBF" w:rsidRPr="000A4D6C" w:rsidRDefault="00D96FBF" w:rsidP="000A4D6C">
            <w:pPr>
              <w:spacing w:line="240" w:lineRule="auto"/>
              <w:jc w:val="center"/>
              <w:rPr>
                <w:rFonts w:cs="Arial"/>
                <w:sz w:val="24"/>
                <w:szCs w:val="24"/>
              </w:rPr>
            </w:pPr>
            <w:r w:rsidRPr="000A4D6C">
              <w:rPr>
                <w:rFonts w:cs="Arial"/>
                <w:sz w:val="24"/>
                <w:szCs w:val="24"/>
              </w:rPr>
              <w:t>PCP</w:t>
            </w:r>
          </w:p>
        </w:tc>
        <w:tc>
          <w:tcPr>
            <w:tcW w:w="823" w:type="dxa"/>
            <w:tcBorders>
              <w:top w:val="single" w:sz="4" w:space="0" w:color="auto"/>
              <w:bottom w:val="single" w:sz="4" w:space="0" w:color="auto"/>
            </w:tcBorders>
            <w:vAlign w:val="center"/>
          </w:tcPr>
          <w:p w14:paraId="4648304D" w14:textId="77777777" w:rsidR="00D96FBF" w:rsidRPr="000A4D6C" w:rsidRDefault="00D96FBF" w:rsidP="000A4D6C">
            <w:pPr>
              <w:spacing w:line="240" w:lineRule="auto"/>
              <w:jc w:val="center"/>
              <w:rPr>
                <w:rFonts w:cs="Arial"/>
                <w:sz w:val="24"/>
                <w:szCs w:val="24"/>
              </w:rPr>
            </w:pPr>
            <w:r w:rsidRPr="000A4D6C">
              <w:rPr>
                <w:rFonts w:cs="Arial"/>
                <w:sz w:val="24"/>
                <w:szCs w:val="24"/>
              </w:rPr>
              <w:t>MAR</w:t>
            </w:r>
          </w:p>
        </w:tc>
      </w:tr>
      <w:tr w:rsidR="00D96FBF" w:rsidRPr="000A4D6C" w14:paraId="1EEB5733" w14:textId="77777777" w:rsidTr="00093F2C">
        <w:trPr>
          <w:cantSplit/>
          <w:trHeight w:val="288"/>
          <w:jc w:val="center"/>
        </w:trPr>
        <w:tc>
          <w:tcPr>
            <w:tcW w:w="8409" w:type="dxa"/>
            <w:gridSpan w:val="3"/>
            <w:tcBorders>
              <w:right w:val="nil"/>
            </w:tcBorders>
            <w:shd w:val="clear" w:color="auto" w:fill="D9D9D9"/>
            <w:vAlign w:val="center"/>
          </w:tcPr>
          <w:p w14:paraId="595DD0C9" w14:textId="77777777" w:rsidR="00D96FBF" w:rsidRPr="000A4D6C" w:rsidRDefault="00D96FBF" w:rsidP="000A4D6C">
            <w:pPr>
              <w:pStyle w:val="Heading3"/>
              <w:jc w:val="left"/>
              <w:rPr>
                <w:rFonts w:asciiTheme="minorHAnsi" w:hAnsiTheme="minorHAnsi"/>
                <w:b w:val="0"/>
                <w:bCs w:val="0"/>
              </w:rPr>
            </w:pPr>
            <w:r w:rsidRPr="000A4D6C">
              <w:rPr>
                <w:rFonts w:asciiTheme="minorHAnsi" w:hAnsiTheme="minorHAnsi"/>
                <w:b w:val="0"/>
                <w:bCs w:val="0"/>
              </w:rPr>
              <w:t xml:space="preserve">Diet   </w:t>
            </w:r>
          </w:p>
        </w:tc>
        <w:tc>
          <w:tcPr>
            <w:tcW w:w="784" w:type="dxa"/>
            <w:tcBorders>
              <w:left w:val="nil"/>
              <w:right w:val="nil"/>
            </w:tcBorders>
            <w:shd w:val="clear" w:color="auto" w:fill="D9D9D9"/>
            <w:vAlign w:val="center"/>
          </w:tcPr>
          <w:p w14:paraId="7F1FA63A" w14:textId="77777777" w:rsidR="00D96FBF" w:rsidRPr="000A4D6C" w:rsidRDefault="00D96FBF" w:rsidP="000A4D6C">
            <w:pPr>
              <w:pStyle w:val="Header"/>
              <w:tabs>
                <w:tab w:val="clear" w:pos="4320"/>
                <w:tab w:val="clear" w:pos="8640"/>
              </w:tabs>
              <w:rPr>
                <w:rFonts w:asciiTheme="minorHAnsi" w:hAnsiTheme="minorHAnsi" w:cs="Arial"/>
              </w:rPr>
            </w:pPr>
          </w:p>
        </w:tc>
        <w:tc>
          <w:tcPr>
            <w:tcW w:w="784" w:type="dxa"/>
            <w:tcBorders>
              <w:left w:val="nil"/>
              <w:right w:val="nil"/>
            </w:tcBorders>
            <w:shd w:val="clear" w:color="auto" w:fill="D9D9D9"/>
            <w:vAlign w:val="center"/>
          </w:tcPr>
          <w:p w14:paraId="7C38FEE5" w14:textId="77777777" w:rsidR="00D96FBF" w:rsidRPr="000A4D6C" w:rsidRDefault="00D96FBF" w:rsidP="000A4D6C">
            <w:pPr>
              <w:spacing w:line="240" w:lineRule="auto"/>
              <w:rPr>
                <w:rFonts w:cs="Arial"/>
                <w:sz w:val="24"/>
                <w:szCs w:val="24"/>
              </w:rPr>
            </w:pPr>
          </w:p>
        </w:tc>
        <w:tc>
          <w:tcPr>
            <w:tcW w:w="823" w:type="dxa"/>
            <w:tcBorders>
              <w:left w:val="nil"/>
            </w:tcBorders>
            <w:shd w:val="clear" w:color="auto" w:fill="D9D9D9"/>
            <w:vAlign w:val="center"/>
          </w:tcPr>
          <w:p w14:paraId="319792E6" w14:textId="77777777" w:rsidR="00D96FBF" w:rsidRPr="000A4D6C" w:rsidRDefault="00D96FBF" w:rsidP="000A4D6C">
            <w:pPr>
              <w:spacing w:line="240" w:lineRule="auto"/>
              <w:rPr>
                <w:rFonts w:cs="Arial"/>
                <w:sz w:val="24"/>
                <w:szCs w:val="24"/>
              </w:rPr>
            </w:pPr>
          </w:p>
        </w:tc>
      </w:tr>
      <w:tr w:rsidR="00D96FBF" w:rsidRPr="000A4D6C" w14:paraId="75FFFC75" w14:textId="77777777" w:rsidTr="00093F2C">
        <w:trPr>
          <w:cantSplit/>
          <w:trHeight w:val="288"/>
          <w:jc w:val="center"/>
        </w:trPr>
        <w:tc>
          <w:tcPr>
            <w:tcW w:w="745" w:type="dxa"/>
            <w:vAlign w:val="center"/>
          </w:tcPr>
          <w:p w14:paraId="457D0A9B"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6F"/>
            </w:r>
          </w:p>
        </w:tc>
        <w:tc>
          <w:tcPr>
            <w:tcW w:w="7664" w:type="dxa"/>
            <w:gridSpan w:val="2"/>
            <w:vAlign w:val="center"/>
          </w:tcPr>
          <w:p w14:paraId="690CB64C" w14:textId="77777777" w:rsidR="00D96FBF" w:rsidRPr="000A4D6C" w:rsidRDefault="00D96FBF" w:rsidP="000A4D6C">
            <w:pPr>
              <w:spacing w:line="240" w:lineRule="auto"/>
              <w:rPr>
                <w:rFonts w:cs="Arial"/>
                <w:sz w:val="24"/>
                <w:szCs w:val="24"/>
              </w:rPr>
            </w:pPr>
            <w:r w:rsidRPr="000A4D6C">
              <w:rPr>
                <w:rFonts w:cs="Arial"/>
                <w:sz w:val="24"/>
                <w:szCs w:val="24"/>
              </w:rPr>
              <w:t xml:space="preserve">Diet:  </w:t>
            </w:r>
            <w:r w:rsidRPr="000A4D6C">
              <w:rPr>
                <w:rFonts w:cs="Arial"/>
                <w:sz w:val="24"/>
                <w:szCs w:val="24"/>
              </w:rPr>
              <w:sym w:font="Wingdings" w:char="F06F"/>
            </w:r>
            <w:r w:rsidRPr="000A4D6C">
              <w:rPr>
                <w:rFonts w:cs="Arial"/>
                <w:sz w:val="24"/>
                <w:szCs w:val="24"/>
              </w:rPr>
              <w:t xml:space="preserve"> NPO     </w:t>
            </w:r>
            <w:r w:rsidRPr="000A4D6C">
              <w:rPr>
                <w:rFonts w:cs="Arial"/>
                <w:sz w:val="24"/>
                <w:szCs w:val="24"/>
              </w:rPr>
              <w:sym w:font="Wingdings" w:char="F06F"/>
            </w:r>
            <w:r w:rsidRPr="000A4D6C">
              <w:rPr>
                <w:rFonts w:cs="Arial"/>
                <w:sz w:val="24"/>
                <w:szCs w:val="24"/>
              </w:rPr>
              <w:t xml:space="preserve"> Diet as Tolerated     </w:t>
            </w:r>
            <w:r w:rsidRPr="000A4D6C">
              <w:rPr>
                <w:rFonts w:cs="Arial"/>
                <w:sz w:val="24"/>
                <w:szCs w:val="24"/>
              </w:rPr>
              <w:sym w:font="Wingdings" w:char="F06F"/>
            </w:r>
            <w:r w:rsidRPr="000A4D6C">
              <w:rPr>
                <w:rFonts w:cs="Arial"/>
                <w:sz w:val="24"/>
                <w:szCs w:val="24"/>
              </w:rPr>
              <w:t>Other:</w:t>
            </w:r>
          </w:p>
        </w:tc>
        <w:tc>
          <w:tcPr>
            <w:tcW w:w="784" w:type="dxa"/>
            <w:vAlign w:val="center"/>
          </w:tcPr>
          <w:p w14:paraId="27BA6138" w14:textId="77777777" w:rsidR="00D96FBF" w:rsidRPr="000A4D6C" w:rsidRDefault="00D96FBF" w:rsidP="000A4D6C">
            <w:pPr>
              <w:pStyle w:val="Header"/>
              <w:tabs>
                <w:tab w:val="clear" w:pos="4320"/>
                <w:tab w:val="clear" w:pos="8640"/>
              </w:tabs>
              <w:rPr>
                <w:rFonts w:asciiTheme="minorHAnsi" w:hAnsiTheme="minorHAnsi" w:cs="Arial"/>
              </w:rPr>
            </w:pPr>
          </w:p>
        </w:tc>
        <w:tc>
          <w:tcPr>
            <w:tcW w:w="784" w:type="dxa"/>
            <w:vAlign w:val="center"/>
          </w:tcPr>
          <w:p w14:paraId="3430727E" w14:textId="77777777" w:rsidR="00D96FBF" w:rsidRPr="000A4D6C" w:rsidRDefault="00D96FBF" w:rsidP="000A4D6C">
            <w:pPr>
              <w:spacing w:line="240" w:lineRule="auto"/>
              <w:rPr>
                <w:rFonts w:cs="Arial"/>
                <w:sz w:val="24"/>
                <w:szCs w:val="24"/>
              </w:rPr>
            </w:pPr>
          </w:p>
        </w:tc>
        <w:tc>
          <w:tcPr>
            <w:tcW w:w="823" w:type="dxa"/>
            <w:vAlign w:val="center"/>
          </w:tcPr>
          <w:p w14:paraId="41A51AC0" w14:textId="77777777" w:rsidR="00D96FBF" w:rsidRPr="000A4D6C" w:rsidRDefault="00D96FBF" w:rsidP="000A4D6C">
            <w:pPr>
              <w:spacing w:line="240" w:lineRule="auto"/>
              <w:rPr>
                <w:rFonts w:cs="Arial"/>
                <w:sz w:val="24"/>
                <w:szCs w:val="24"/>
              </w:rPr>
            </w:pPr>
          </w:p>
        </w:tc>
      </w:tr>
      <w:tr w:rsidR="00D96FBF" w:rsidRPr="000A4D6C" w14:paraId="2199D813" w14:textId="77777777" w:rsidTr="00093F2C">
        <w:trPr>
          <w:cantSplit/>
          <w:trHeight w:val="288"/>
          <w:jc w:val="center"/>
        </w:trPr>
        <w:tc>
          <w:tcPr>
            <w:tcW w:w="8409" w:type="dxa"/>
            <w:gridSpan w:val="3"/>
            <w:tcBorders>
              <w:bottom w:val="single" w:sz="4" w:space="0" w:color="auto"/>
              <w:right w:val="nil"/>
            </w:tcBorders>
            <w:shd w:val="clear" w:color="auto" w:fill="D9D9D9"/>
            <w:vAlign w:val="center"/>
          </w:tcPr>
          <w:p w14:paraId="788503FE" w14:textId="77777777" w:rsidR="00D96FBF" w:rsidRPr="000A4D6C" w:rsidRDefault="00D96FBF" w:rsidP="000A4D6C">
            <w:pPr>
              <w:pStyle w:val="Heading8"/>
              <w:rPr>
                <w:rFonts w:asciiTheme="minorHAnsi" w:hAnsiTheme="minorHAnsi" w:cs="Times New Roman"/>
                <w:b w:val="0"/>
                <w:bCs w:val="0"/>
              </w:rPr>
            </w:pPr>
            <w:r w:rsidRPr="000A4D6C">
              <w:rPr>
                <w:rFonts w:asciiTheme="minorHAnsi" w:hAnsiTheme="minorHAnsi" w:cs="Times New Roman"/>
                <w:b w:val="0"/>
                <w:bCs w:val="0"/>
              </w:rPr>
              <w:t>Activity</w:t>
            </w:r>
          </w:p>
        </w:tc>
        <w:tc>
          <w:tcPr>
            <w:tcW w:w="784" w:type="dxa"/>
            <w:tcBorders>
              <w:left w:val="nil"/>
              <w:bottom w:val="single" w:sz="4" w:space="0" w:color="auto"/>
              <w:right w:val="nil"/>
            </w:tcBorders>
            <w:shd w:val="clear" w:color="auto" w:fill="D9D9D9"/>
            <w:vAlign w:val="center"/>
          </w:tcPr>
          <w:p w14:paraId="21F73245" w14:textId="77777777" w:rsidR="00D96FBF" w:rsidRPr="000A4D6C" w:rsidRDefault="00D96FBF" w:rsidP="000A4D6C">
            <w:pPr>
              <w:spacing w:line="240" w:lineRule="auto"/>
              <w:rPr>
                <w:rFonts w:cs="Arial"/>
                <w:sz w:val="24"/>
                <w:szCs w:val="24"/>
              </w:rPr>
            </w:pPr>
          </w:p>
        </w:tc>
        <w:tc>
          <w:tcPr>
            <w:tcW w:w="784" w:type="dxa"/>
            <w:tcBorders>
              <w:left w:val="nil"/>
              <w:bottom w:val="single" w:sz="4" w:space="0" w:color="auto"/>
              <w:right w:val="nil"/>
            </w:tcBorders>
            <w:shd w:val="clear" w:color="auto" w:fill="D9D9D9"/>
            <w:vAlign w:val="center"/>
          </w:tcPr>
          <w:p w14:paraId="23503272" w14:textId="77777777" w:rsidR="00D96FBF" w:rsidRPr="000A4D6C" w:rsidRDefault="00D96FBF" w:rsidP="000A4D6C">
            <w:pPr>
              <w:spacing w:line="240" w:lineRule="auto"/>
              <w:rPr>
                <w:rFonts w:cs="Arial"/>
                <w:sz w:val="24"/>
                <w:szCs w:val="24"/>
              </w:rPr>
            </w:pPr>
          </w:p>
        </w:tc>
        <w:tc>
          <w:tcPr>
            <w:tcW w:w="823" w:type="dxa"/>
            <w:tcBorders>
              <w:left w:val="nil"/>
              <w:bottom w:val="single" w:sz="4" w:space="0" w:color="auto"/>
            </w:tcBorders>
            <w:shd w:val="clear" w:color="auto" w:fill="D9D9D9"/>
            <w:vAlign w:val="center"/>
          </w:tcPr>
          <w:p w14:paraId="56AC0DCA" w14:textId="77777777" w:rsidR="00D96FBF" w:rsidRPr="000A4D6C" w:rsidRDefault="00D96FBF" w:rsidP="000A4D6C">
            <w:pPr>
              <w:pStyle w:val="Header"/>
              <w:tabs>
                <w:tab w:val="clear" w:pos="4320"/>
                <w:tab w:val="clear" w:pos="8640"/>
              </w:tabs>
              <w:rPr>
                <w:rFonts w:asciiTheme="minorHAnsi" w:hAnsiTheme="minorHAnsi" w:cs="Arial"/>
              </w:rPr>
            </w:pPr>
          </w:p>
        </w:tc>
      </w:tr>
      <w:tr w:rsidR="00D96FBF" w:rsidRPr="000A4D6C" w14:paraId="3EFAF581" w14:textId="77777777" w:rsidTr="00093F2C">
        <w:trPr>
          <w:cantSplit/>
          <w:trHeight w:val="288"/>
          <w:jc w:val="center"/>
        </w:trPr>
        <w:tc>
          <w:tcPr>
            <w:tcW w:w="745" w:type="dxa"/>
            <w:vAlign w:val="center"/>
          </w:tcPr>
          <w:p w14:paraId="260314A4"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6F"/>
            </w:r>
          </w:p>
        </w:tc>
        <w:tc>
          <w:tcPr>
            <w:tcW w:w="7664" w:type="dxa"/>
            <w:gridSpan w:val="2"/>
            <w:vAlign w:val="center"/>
          </w:tcPr>
          <w:p w14:paraId="5F3B92D8" w14:textId="77777777" w:rsidR="00D96FBF" w:rsidRPr="000A4D6C" w:rsidRDefault="00D96FBF" w:rsidP="000A4D6C">
            <w:pPr>
              <w:spacing w:line="240" w:lineRule="auto"/>
              <w:rPr>
                <w:rFonts w:cs="Arial"/>
                <w:sz w:val="24"/>
                <w:szCs w:val="24"/>
              </w:rPr>
            </w:pPr>
            <w:r w:rsidRPr="000A4D6C">
              <w:rPr>
                <w:rFonts w:cs="Arial"/>
                <w:sz w:val="24"/>
                <w:szCs w:val="24"/>
              </w:rPr>
              <w:t xml:space="preserve">Activity:  </w:t>
            </w:r>
            <w:r w:rsidRPr="000A4D6C">
              <w:rPr>
                <w:rFonts w:cs="Arial"/>
                <w:sz w:val="24"/>
                <w:szCs w:val="24"/>
              </w:rPr>
              <w:sym w:font="Wingdings" w:char="F06F"/>
            </w:r>
            <w:r w:rsidRPr="000A4D6C">
              <w:rPr>
                <w:rFonts w:cs="Arial"/>
                <w:sz w:val="24"/>
                <w:szCs w:val="24"/>
              </w:rPr>
              <w:t xml:space="preserve"> Activity as Tolerated     </w:t>
            </w:r>
            <w:r w:rsidRPr="000A4D6C">
              <w:rPr>
                <w:rFonts w:cs="Arial"/>
                <w:sz w:val="24"/>
                <w:szCs w:val="24"/>
              </w:rPr>
              <w:sym w:font="Wingdings" w:char="F06F"/>
            </w:r>
            <w:r w:rsidRPr="000A4D6C">
              <w:rPr>
                <w:rFonts w:cs="Arial"/>
                <w:sz w:val="24"/>
                <w:szCs w:val="24"/>
              </w:rPr>
              <w:t xml:space="preserve"> Ambulate with Assistance      </w:t>
            </w:r>
            <w:r w:rsidRPr="000A4D6C">
              <w:rPr>
                <w:rFonts w:cs="Arial"/>
                <w:sz w:val="24"/>
                <w:szCs w:val="24"/>
              </w:rPr>
              <w:sym w:font="Wingdings" w:char="F06F"/>
            </w:r>
            <w:r w:rsidRPr="000A4D6C">
              <w:rPr>
                <w:rFonts w:cs="Arial"/>
                <w:sz w:val="24"/>
                <w:szCs w:val="24"/>
              </w:rPr>
              <w:t xml:space="preserve"> Other:</w:t>
            </w:r>
          </w:p>
        </w:tc>
        <w:tc>
          <w:tcPr>
            <w:tcW w:w="784" w:type="dxa"/>
            <w:vAlign w:val="center"/>
          </w:tcPr>
          <w:p w14:paraId="0B7D5C50" w14:textId="77777777" w:rsidR="00D96FBF" w:rsidRPr="000A4D6C" w:rsidRDefault="00D96FBF" w:rsidP="000A4D6C">
            <w:pPr>
              <w:spacing w:line="240" w:lineRule="auto"/>
              <w:rPr>
                <w:rFonts w:cs="Arial"/>
                <w:sz w:val="24"/>
                <w:szCs w:val="24"/>
              </w:rPr>
            </w:pPr>
          </w:p>
        </w:tc>
        <w:tc>
          <w:tcPr>
            <w:tcW w:w="784" w:type="dxa"/>
            <w:vAlign w:val="center"/>
          </w:tcPr>
          <w:p w14:paraId="634B157E" w14:textId="77777777" w:rsidR="00D96FBF" w:rsidRPr="000A4D6C" w:rsidRDefault="00D96FBF" w:rsidP="000A4D6C">
            <w:pPr>
              <w:spacing w:line="240" w:lineRule="auto"/>
              <w:rPr>
                <w:rFonts w:cs="Arial"/>
                <w:sz w:val="24"/>
                <w:szCs w:val="24"/>
              </w:rPr>
            </w:pPr>
          </w:p>
        </w:tc>
        <w:tc>
          <w:tcPr>
            <w:tcW w:w="823" w:type="dxa"/>
            <w:vAlign w:val="center"/>
          </w:tcPr>
          <w:p w14:paraId="528477F6" w14:textId="77777777" w:rsidR="00D96FBF" w:rsidRPr="000A4D6C" w:rsidRDefault="00D96FBF" w:rsidP="000A4D6C">
            <w:pPr>
              <w:spacing w:line="240" w:lineRule="auto"/>
              <w:rPr>
                <w:rFonts w:cs="Arial"/>
                <w:sz w:val="24"/>
                <w:szCs w:val="24"/>
              </w:rPr>
            </w:pPr>
          </w:p>
        </w:tc>
      </w:tr>
      <w:tr w:rsidR="00D96FBF" w:rsidRPr="000A4D6C" w14:paraId="7C269BF3" w14:textId="77777777" w:rsidTr="00093F2C">
        <w:trPr>
          <w:cantSplit/>
          <w:trHeight w:val="288"/>
          <w:jc w:val="center"/>
        </w:trPr>
        <w:tc>
          <w:tcPr>
            <w:tcW w:w="8409" w:type="dxa"/>
            <w:gridSpan w:val="3"/>
            <w:tcBorders>
              <w:bottom w:val="single" w:sz="4" w:space="0" w:color="auto"/>
              <w:right w:val="nil"/>
            </w:tcBorders>
            <w:shd w:val="clear" w:color="auto" w:fill="D9D9D9"/>
            <w:vAlign w:val="center"/>
          </w:tcPr>
          <w:p w14:paraId="3CA9273C" w14:textId="77777777" w:rsidR="00D96FBF" w:rsidRPr="000A4D6C" w:rsidRDefault="00D96FBF" w:rsidP="000A4D6C">
            <w:pPr>
              <w:pStyle w:val="Header"/>
              <w:tabs>
                <w:tab w:val="clear" w:pos="4320"/>
                <w:tab w:val="clear" w:pos="8640"/>
              </w:tabs>
              <w:rPr>
                <w:rFonts w:asciiTheme="minorHAnsi" w:hAnsiTheme="minorHAnsi" w:cs="Arial"/>
              </w:rPr>
            </w:pPr>
            <w:r w:rsidRPr="000A4D6C">
              <w:rPr>
                <w:rFonts w:asciiTheme="minorHAnsi" w:hAnsiTheme="minorHAnsi"/>
              </w:rPr>
              <w:t>Vital Signs</w:t>
            </w:r>
          </w:p>
        </w:tc>
        <w:tc>
          <w:tcPr>
            <w:tcW w:w="784" w:type="dxa"/>
            <w:tcBorders>
              <w:left w:val="nil"/>
              <w:bottom w:val="single" w:sz="4" w:space="0" w:color="auto"/>
              <w:right w:val="nil"/>
            </w:tcBorders>
            <w:shd w:val="clear" w:color="auto" w:fill="D9D9D9"/>
            <w:vAlign w:val="center"/>
          </w:tcPr>
          <w:p w14:paraId="40530CAD" w14:textId="77777777" w:rsidR="00D96FBF" w:rsidRPr="000A4D6C" w:rsidRDefault="00D96FBF" w:rsidP="000A4D6C">
            <w:pPr>
              <w:spacing w:line="240" w:lineRule="auto"/>
              <w:rPr>
                <w:rFonts w:cs="Arial"/>
                <w:sz w:val="24"/>
                <w:szCs w:val="24"/>
              </w:rPr>
            </w:pPr>
          </w:p>
        </w:tc>
        <w:tc>
          <w:tcPr>
            <w:tcW w:w="784" w:type="dxa"/>
            <w:tcBorders>
              <w:left w:val="nil"/>
              <w:bottom w:val="single" w:sz="4" w:space="0" w:color="auto"/>
              <w:right w:val="nil"/>
            </w:tcBorders>
            <w:shd w:val="clear" w:color="auto" w:fill="D9D9D9"/>
            <w:vAlign w:val="center"/>
          </w:tcPr>
          <w:p w14:paraId="4D1A278E" w14:textId="77777777" w:rsidR="00D96FBF" w:rsidRPr="000A4D6C" w:rsidRDefault="00D96FBF" w:rsidP="000A4D6C">
            <w:pPr>
              <w:spacing w:line="240" w:lineRule="auto"/>
              <w:rPr>
                <w:rFonts w:cs="Arial"/>
                <w:sz w:val="24"/>
                <w:szCs w:val="24"/>
              </w:rPr>
            </w:pPr>
          </w:p>
        </w:tc>
        <w:tc>
          <w:tcPr>
            <w:tcW w:w="823" w:type="dxa"/>
            <w:tcBorders>
              <w:left w:val="nil"/>
              <w:bottom w:val="single" w:sz="4" w:space="0" w:color="auto"/>
            </w:tcBorders>
            <w:shd w:val="clear" w:color="auto" w:fill="D9D9D9"/>
            <w:vAlign w:val="center"/>
          </w:tcPr>
          <w:p w14:paraId="7F6C6333" w14:textId="77777777" w:rsidR="00D96FBF" w:rsidRPr="000A4D6C" w:rsidRDefault="00D96FBF" w:rsidP="000A4D6C">
            <w:pPr>
              <w:spacing w:line="240" w:lineRule="auto"/>
              <w:rPr>
                <w:rFonts w:cs="Arial"/>
                <w:sz w:val="24"/>
                <w:szCs w:val="24"/>
              </w:rPr>
            </w:pPr>
          </w:p>
        </w:tc>
      </w:tr>
      <w:tr w:rsidR="00D96FBF" w:rsidRPr="000A4D6C" w14:paraId="1088651F" w14:textId="77777777" w:rsidTr="00093F2C">
        <w:trPr>
          <w:cantSplit/>
          <w:trHeight w:val="288"/>
          <w:jc w:val="center"/>
        </w:trPr>
        <w:tc>
          <w:tcPr>
            <w:tcW w:w="745" w:type="dxa"/>
            <w:tcBorders>
              <w:bottom w:val="single" w:sz="4" w:space="0" w:color="auto"/>
            </w:tcBorders>
            <w:vAlign w:val="center"/>
          </w:tcPr>
          <w:p w14:paraId="7039C65D"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FE"/>
            </w:r>
          </w:p>
        </w:tc>
        <w:tc>
          <w:tcPr>
            <w:tcW w:w="7664" w:type="dxa"/>
            <w:gridSpan w:val="2"/>
            <w:tcBorders>
              <w:bottom w:val="single" w:sz="4" w:space="0" w:color="auto"/>
            </w:tcBorders>
            <w:vAlign w:val="center"/>
          </w:tcPr>
          <w:p w14:paraId="737BDF2F" w14:textId="77777777" w:rsidR="00D96FBF" w:rsidRPr="000A4D6C" w:rsidRDefault="00D96FBF" w:rsidP="000A4D6C">
            <w:pPr>
              <w:spacing w:line="240" w:lineRule="auto"/>
              <w:rPr>
                <w:rFonts w:cs="Arial"/>
                <w:sz w:val="24"/>
                <w:szCs w:val="24"/>
              </w:rPr>
            </w:pPr>
            <w:r w:rsidRPr="000A4D6C">
              <w:rPr>
                <w:rFonts w:cs="Arial"/>
                <w:sz w:val="24"/>
                <w:szCs w:val="24"/>
              </w:rPr>
              <w:t>Vital Signs as per Unit/Program Routine Standards of Care</w:t>
            </w:r>
          </w:p>
        </w:tc>
        <w:tc>
          <w:tcPr>
            <w:tcW w:w="784" w:type="dxa"/>
            <w:tcBorders>
              <w:bottom w:val="single" w:sz="4" w:space="0" w:color="auto"/>
            </w:tcBorders>
            <w:vAlign w:val="center"/>
          </w:tcPr>
          <w:p w14:paraId="722E0296"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6A261FB6"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539B869F" w14:textId="77777777" w:rsidR="00D96FBF" w:rsidRPr="000A4D6C" w:rsidRDefault="00D96FBF" w:rsidP="000A4D6C">
            <w:pPr>
              <w:spacing w:line="240" w:lineRule="auto"/>
              <w:rPr>
                <w:rFonts w:cs="Arial"/>
                <w:sz w:val="24"/>
                <w:szCs w:val="24"/>
              </w:rPr>
            </w:pPr>
          </w:p>
        </w:tc>
      </w:tr>
      <w:tr w:rsidR="00D96FBF" w:rsidRPr="000A4D6C" w14:paraId="71DE6DF9" w14:textId="77777777" w:rsidTr="00093F2C">
        <w:trPr>
          <w:cantSplit/>
          <w:trHeight w:val="288"/>
          <w:jc w:val="center"/>
        </w:trPr>
        <w:tc>
          <w:tcPr>
            <w:tcW w:w="745" w:type="dxa"/>
            <w:tcBorders>
              <w:bottom w:val="single" w:sz="4" w:space="0" w:color="auto"/>
            </w:tcBorders>
            <w:vAlign w:val="center"/>
          </w:tcPr>
          <w:p w14:paraId="5B9C0431"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FE"/>
            </w:r>
          </w:p>
        </w:tc>
        <w:tc>
          <w:tcPr>
            <w:tcW w:w="7664" w:type="dxa"/>
            <w:gridSpan w:val="2"/>
            <w:tcBorders>
              <w:bottom w:val="single" w:sz="4" w:space="0" w:color="auto"/>
            </w:tcBorders>
            <w:vAlign w:val="center"/>
          </w:tcPr>
          <w:p w14:paraId="0B59B2E8" w14:textId="77777777" w:rsidR="00D96FBF" w:rsidRPr="000A4D6C" w:rsidRDefault="00D96FBF" w:rsidP="003E7E60">
            <w:pPr>
              <w:spacing w:line="240" w:lineRule="auto"/>
              <w:rPr>
                <w:rFonts w:cs="Arial"/>
                <w:sz w:val="24"/>
                <w:szCs w:val="24"/>
              </w:rPr>
            </w:pPr>
            <w:r w:rsidRPr="000A4D6C">
              <w:rPr>
                <w:rFonts w:cs="Arial"/>
                <w:sz w:val="24"/>
                <w:szCs w:val="24"/>
              </w:rPr>
              <w:t>HR, BP and Respiratory Rate with each Clinical Institute Withdrawal Assessment for Alcohol</w:t>
            </w:r>
            <w:r w:rsidR="003E7E60">
              <w:rPr>
                <w:rFonts w:cs="Arial"/>
                <w:sz w:val="24"/>
                <w:szCs w:val="24"/>
              </w:rPr>
              <w:t>, revised</w:t>
            </w:r>
            <w:r w:rsidRPr="000A4D6C">
              <w:rPr>
                <w:rFonts w:cs="Arial"/>
                <w:sz w:val="24"/>
                <w:szCs w:val="24"/>
              </w:rPr>
              <w:t xml:space="preserve"> (CIWA-</w:t>
            </w:r>
            <w:proofErr w:type="spellStart"/>
            <w:r w:rsidRPr="000A4D6C">
              <w:rPr>
                <w:rFonts w:cs="Arial"/>
                <w:sz w:val="24"/>
                <w:szCs w:val="24"/>
              </w:rPr>
              <w:t>Ar</w:t>
            </w:r>
            <w:proofErr w:type="spellEnd"/>
            <w:r w:rsidRPr="000A4D6C">
              <w:rPr>
                <w:rFonts w:cs="Arial"/>
                <w:sz w:val="24"/>
                <w:szCs w:val="24"/>
              </w:rPr>
              <w:t>) assessment</w:t>
            </w:r>
          </w:p>
        </w:tc>
        <w:tc>
          <w:tcPr>
            <w:tcW w:w="784" w:type="dxa"/>
            <w:tcBorders>
              <w:bottom w:val="single" w:sz="4" w:space="0" w:color="auto"/>
            </w:tcBorders>
            <w:vAlign w:val="center"/>
          </w:tcPr>
          <w:p w14:paraId="0B311F5D"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768CE549"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16450BB2" w14:textId="77777777" w:rsidR="00D96FBF" w:rsidRPr="000A4D6C" w:rsidRDefault="00D96FBF" w:rsidP="000A4D6C">
            <w:pPr>
              <w:spacing w:line="240" w:lineRule="auto"/>
              <w:rPr>
                <w:rFonts w:cs="Arial"/>
                <w:sz w:val="24"/>
                <w:szCs w:val="24"/>
              </w:rPr>
            </w:pPr>
          </w:p>
        </w:tc>
      </w:tr>
      <w:tr w:rsidR="00D96FBF" w:rsidRPr="000A4D6C" w14:paraId="0C1A868F" w14:textId="77777777" w:rsidTr="00093F2C">
        <w:trPr>
          <w:cantSplit/>
          <w:trHeight w:val="288"/>
          <w:jc w:val="center"/>
        </w:trPr>
        <w:tc>
          <w:tcPr>
            <w:tcW w:w="745" w:type="dxa"/>
            <w:tcBorders>
              <w:bottom w:val="single" w:sz="4" w:space="0" w:color="auto"/>
            </w:tcBorders>
            <w:vAlign w:val="center"/>
          </w:tcPr>
          <w:p w14:paraId="7D2DE024"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FE"/>
            </w:r>
          </w:p>
        </w:tc>
        <w:tc>
          <w:tcPr>
            <w:tcW w:w="7664" w:type="dxa"/>
            <w:gridSpan w:val="2"/>
            <w:tcBorders>
              <w:bottom w:val="single" w:sz="4" w:space="0" w:color="auto"/>
            </w:tcBorders>
            <w:vAlign w:val="center"/>
          </w:tcPr>
          <w:p w14:paraId="63FCBA7D" w14:textId="77777777" w:rsidR="00D96FBF" w:rsidRPr="000A4D6C" w:rsidRDefault="00D96FBF" w:rsidP="000A4D6C">
            <w:pPr>
              <w:spacing w:line="240" w:lineRule="auto"/>
              <w:rPr>
                <w:rFonts w:cs="Arial"/>
                <w:sz w:val="24"/>
                <w:szCs w:val="24"/>
              </w:rPr>
            </w:pPr>
            <w:r w:rsidRPr="000A4D6C">
              <w:rPr>
                <w:rFonts w:cs="Arial"/>
                <w:sz w:val="24"/>
                <w:szCs w:val="24"/>
              </w:rPr>
              <w:t>Call MD if any of the following occur:</w:t>
            </w:r>
          </w:p>
          <w:p w14:paraId="718B3F86" w14:textId="77777777" w:rsidR="00D96FBF" w:rsidRPr="000A4D6C" w:rsidRDefault="00D96FBF" w:rsidP="000A4D6C">
            <w:pPr>
              <w:spacing w:line="240" w:lineRule="auto"/>
              <w:rPr>
                <w:rFonts w:cs="Arial"/>
                <w:sz w:val="24"/>
                <w:szCs w:val="24"/>
              </w:rPr>
            </w:pPr>
            <w:r w:rsidRPr="000A4D6C">
              <w:rPr>
                <w:rFonts w:cs="Arial"/>
                <w:sz w:val="24"/>
                <w:szCs w:val="24"/>
              </w:rPr>
              <w:t>HR &gt; 120 bpm</w:t>
            </w:r>
          </w:p>
          <w:p w14:paraId="0610EA06" w14:textId="77777777" w:rsidR="00D96FBF" w:rsidRPr="000A4D6C" w:rsidRDefault="00D96FBF" w:rsidP="000A4D6C">
            <w:pPr>
              <w:spacing w:line="240" w:lineRule="auto"/>
              <w:rPr>
                <w:rFonts w:cs="Arial"/>
                <w:sz w:val="24"/>
                <w:szCs w:val="24"/>
              </w:rPr>
            </w:pPr>
            <w:r w:rsidRPr="000A4D6C">
              <w:rPr>
                <w:rFonts w:cs="Arial"/>
                <w:sz w:val="24"/>
                <w:szCs w:val="24"/>
              </w:rPr>
              <w:t>Systolic BP &gt; 180 mmHg or &lt; 90 mmHg and/or Diastolic BP &gt; 120 mmHg</w:t>
            </w:r>
          </w:p>
          <w:p w14:paraId="51EEA2D9" w14:textId="77777777" w:rsidR="00D96FBF" w:rsidRPr="000A4D6C" w:rsidRDefault="00D96FBF" w:rsidP="000A4D6C">
            <w:pPr>
              <w:spacing w:line="240" w:lineRule="auto"/>
              <w:rPr>
                <w:rFonts w:cs="Arial"/>
                <w:sz w:val="24"/>
                <w:szCs w:val="24"/>
              </w:rPr>
            </w:pPr>
            <w:r w:rsidRPr="000A4D6C">
              <w:rPr>
                <w:rFonts w:cs="Arial"/>
                <w:sz w:val="24"/>
                <w:szCs w:val="24"/>
              </w:rPr>
              <w:t>SpO</w:t>
            </w:r>
            <w:r w:rsidRPr="000A4D6C">
              <w:rPr>
                <w:rFonts w:cs="Arial"/>
                <w:sz w:val="24"/>
                <w:szCs w:val="24"/>
                <w:vertAlign w:val="subscript"/>
              </w:rPr>
              <w:t>2</w:t>
            </w:r>
            <w:r w:rsidRPr="000A4D6C">
              <w:rPr>
                <w:rFonts w:cs="Arial"/>
                <w:sz w:val="24"/>
                <w:szCs w:val="24"/>
              </w:rPr>
              <w:t xml:space="preserve"> &lt; 90%</w:t>
            </w:r>
          </w:p>
          <w:p w14:paraId="4AEA414A" w14:textId="77777777" w:rsidR="00D96FBF" w:rsidRPr="000A4D6C" w:rsidRDefault="00D96FBF" w:rsidP="000A4D6C">
            <w:pPr>
              <w:spacing w:line="240" w:lineRule="auto"/>
              <w:rPr>
                <w:rFonts w:cs="Arial"/>
                <w:sz w:val="24"/>
                <w:szCs w:val="24"/>
              </w:rPr>
            </w:pPr>
            <w:r w:rsidRPr="000A4D6C">
              <w:rPr>
                <w:rFonts w:cs="Arial"/>
                <w:sz w:val="24"/>
                <w:szCs w:val="24"/>
              </w:rPr>
              <w:t>RR &lt; 12</w:t>
            </w:r>
          </w:p>
        </w:tc>
        <w:tc>
          <w:tcPr>
            <w:tcW w:w="784" w:type="dxa"/>
            <w:tcBorders>
              <w:bottom w:val="single" w:sz="4" w:space="0" w:color="auto"/>
            </w:tcBorders>
            <w:vAlign w:val="center"/>
          </w:tcPr>
          <w:p w14:paraId="17D78149"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41879959"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0A12BE48" w14:textId="77777777" w:rsidR="00D96FBF" w:rsidRPr="000A4D6C" w:rsidRDefault="00D96FBF" w:rsidP="000A4D6C">
            <w:pPr>
              <w:spacing w:line="240" w:lineRule="auto"/>
              <w:rPr>
                <w:rFonts w:cs="Arial"/>
                <w:sz w:val="24"/>
                <w:szCs w:val="24"/>
              </w:rPr>
            </w:pPr>
          </w:p>
        </w:tc>
      </w:tr>
    </w:tbl>
    <w:p w14:paraId="70A8CA7A" w14:textId="77777777" w:rsidR="00B9391C" w:rsidRDefault="00B9391C">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745"/>
        <w:gridCol w:w="7664"/>
        <w:gridCol w:w="784"/>
        <w:gridCol w:w="784"/>
        <w:gridCol w:w="823"/>
      </w:tblGrid>
      <w:tr w:rsidR="00D96FBF" w:rsidRPr="000A4D6C" w14:paraId="20B0C918" w14:textId="77777777" w:rsidTr="00093F2C">
        <w:trPr>
          <w:cantSplit/>
          <w:trHeight w:val="288"/>
          <w:jc w:val="center"/>
        </w:trPr>
        <w:tc>
          <w:tcPr>
            <w:tcW w:w="8409" w:type="dxa"/>
            <w:gridSpan w:val="2"/>
            <w:tcBorders>
              <w:bottom w:val="single" w:sz="4" w:space="0" w:color="auto"/>
              <w:right w:val="nil"/>
            </w:tcBorders>
            <w:shd w:val="clear" w:color="auto" w:fill="D9D9D9"/>
            <w:vAlign w:val="center"/>
          </w:tcPr>
          <w:p w14:paraId="166CA2CF" w14:textId="77777777" w:rsidR="00D96FBF" w:rsidRPr="000A4D6C" w:rsidRDefault="00D96FBF" w:rsidP="000A4D6C">
            <w:pPr>
              <w:spacing w:line="240" w:lineRule="auto"/>
              <w:rPr>
                <w:rFonts w:cs="Arial"/>
                <w:sz w:val="24"/>
                <w:szCs w:val="24"/>
              </w:rPr>
            </w:pPr>
            <w:r w:rsidRPr="000A4D6C">
              <w:rPr>
                <w:sz w:val="24"/>
                <w:szCs w:val="24"/>
              </w:rPr>
              <w:lastRenderedPageBreak/>
              <w:t>Labs and Diagnostics</w:t>
            </w:r>
          </w:p>
        </w:tc>
        <w:tc>
          <w:tcPr>
            <w:tcW w:w="784" w:type="dxa"/>
            <w:tcBorders>
              <w:left w:val="nil"/>
              <w:bottom w:val="single" w:sz="4" w:space="0" w:color="auto"/>
              <w:right w:val="nil"/>
            </w:tcBorders>
            <w:shd w:val="clear" w:color="auto" w:fill="D9D9D9"/>
            <w:vAlign w:val="center"/>
          </w:tcPr>
          <w:p w14:paraId="60AE95AC" w14:textId="77777777" w:rsidR="00D96FBF" w:rsidRPr="000A4D6C" w:rsidRDefault="00D96FBF" w:rsidP="000A4D6C">
            <w:pPr>
              <w:spacing w:line="240" w:lineRule="auto"/>
              <w:rPr>
                <w:rFonts w:cs="Arial"/>
                <w:sz w:val="24"/>
                <w:szCs w:val="24"/>
              </w:rPr>
            </w:pPr>
          </w:p>
        </w:tc>
        <w:tc>
          <w:tcPr>
            <w:tcW w:w="784" w:type="dxa"/>
            <w:tcBorders>
              <w:left w:val="nil"/>
              <w:bottom w:val="single" w:sz="4" w:space="0" w:color="auto"/>
              <w:right w:val="nil"/>
            </w:tcBorders>
            <w:shd w:val="clear" w:color="auto" w:fill="D9D9D9"/>
            <w:vAlign w:val="center"/>
          </w:tcPr>
          <w:p w14:paraId="24B0C359" w14:textId="77777777" w:rsidR="00D96FBF" w:rsidRPr="000A4D6C" w:rsidRDefault="00D96FBF" w:rsidP="000A4D6C">
            <w:pPr>
              <w:spacing w:line="240" w:lineRule="auto"/>
              <w:rPr>
                <w:rFonts w:cs="Arial"/>
                <w:sz w:val="24"/>
                <w:szCs w:val="24"/>
              </w:rPr>
            </w:pPr>
          </w:p>
        </w:tc>
        <w:tc>
          <w:tcPr>
            <w:tcW w:w="823" w:type="dxa"/>
            <w:tcBorders>
              <w:left w:val="nil"/>
              <w:bottom w:val="single" w:sz="4" w:space="0" w:color="auto"/>
            </w:tcBorders>
            <w:shd w:val="clear" w:color="auto" w:fill="D9D9D9"/>
            <w:vAlign w:val="center"/>
          </w:tcPr>
          <w:p w14:paraId="2C42FB55" w14:textId="77777777" w:rsidR="00D96FBF" w:rsidRPr="000A4D6C" w:rsidRDefault="00D96FBF" w:rsidP="000A4D6C">
            <w:pPr>
              <w:spacing w:line="240" w:lineRule="auto"/>
              <w:rPr>
                <w:rFonts w:cs="Arial"/>
                <w:sz w:val="24"/>
                <w:szCs w:val="24"/>
              </w:rPr>
            </w:pPr>
          </w:p>
        </w:tc>
      </w:tr>
      <w:tr w:rsidR="00D96FBF" w:rsidRPr="000A4D6C" w14:paraId="7AB16A60" w14:textId="77777777" w:rsidTr="00093F2C">
        <w:trPr>
          <w:cantSplit/>
          <w:trHeight w:val="288"/>
          <w:jc w:val="center"/>
        </w:trPr>
        <w:tc>
          <w:tcPr>
            <w:tcW w:w="745" w:type="dxa"/>
            <w:tcBorders>
              <w:bottom w:val="single" w:sz="4" w:space="0" w:color="auto"/>
            </w:tcBorders>
            <w:vAlign w:val="center"/>
          </w:tcPr>
          <w:p w14:paraId="391F4FB2"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6F"/>
            </w:r>
          </w:p>
        </w:tc>
        <w:tc>
          <w:tcPr>
            <w:tcW w:w="7664" w:type="dxa"/>
            <w:tcBorders>
              <w:bottom w:val="single" w:sz="4" w:space="0" w:color="auto"/>
            </w:tcBorders>
            <w:vAlign w:val="center"/>
          </w:tcPr>
          <w:p w14:paraId="01413F6D" w14:textId="7F2CD0F8" w:rsidR="00D96FBF" w:rsidRPr="000A4D6C" w:rsidRDefault="00D96FBF" w:rsidP="000A4D6C">
            <w:pPr>
              <w:pStyle w:val="Header"/>
              <w:tabs>
                <w:tab w:val="clear" w:pos="4320"/>
                <w:tab w:val="clear" w:pos="8640"/>
              </w:tabs>
              <w:rPr>
                <w:rFonts w:asciiTheme="minorHAnsi" w:hAnsiTheme="minorHAnsi" w:cs="Arial"/>
              </w:rPr>
            </w:pPr>
            <w:r w:rsidRPr="000A4D6C">
              <w:rPr>
                <w:rFonts w:asciiTheme="minorHAnsi" w:hAnsiTheme="minorHAnsi" w:cs="Arial"/>
              </w:rPr>
              <w:t xml:space="preserve">CBC, </w:t>
            </w:r>
            <w:r w:rsidR="004B543D">
              <w:rPr>
                <w:rFonts w:asciiTheme="minorHAnsi" w:hAnsiTheme="minorHAnsi" w:cs="Arial"/>
              </w:rPr>
              <w:t xml:space="preserve">Mg, </w:t>
            </w:r>
            <w:r w:rsidRPr="000A4D6C">
              <w:rPr>
                <w:rFonts w:asciiTheme="minorHAnsi" w:hAnsiTheme="minorHAnsi" w:cs="Arial"/>
              </w:rPr>
              <w:t>Na, K, Cl, CO</w:t>
            </w:r>
            <w:r w:rsidRPr="000A4D6C">
              <w:rPr>
                <w:rFonts w:asciiTheme="minorHAnsi" w:hAnsiTheme="minorHAnsi" w:cs="Arial"/>
                <w:vertAlign w:val="subscript"/>
              </w:rPr>
              <w:t>2</w:t>
            </w:r>
            <w:r w:rsidRPr="000A4D6C">
              <w:rPr>
                <w:rFonts w:asciiTheme="minorHAnsi" w:hAnsiTheme="minorHAnsi" w:cs="Arial"/>
              </w:rPr>
              <w:t>, Glucose, BUN, Creatinine</w:t>
            </w:r>
          </w:p>
        </w:tc>
        <w:tc>
          <w:tcPr>
            <w:tcW w:w="784" w:type="dxa"/>
            <w:tcBorders>
              <w:bottom w:val="single" w:sz="4" w:space="0" w:color="auto"/>
            </w:tcBorders>
            <w:vAlign w:val="center"/>
          </w:tcPr>
          <w:p w14:paraId="3F2AF152"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6D789D85"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473FEE9A" w14:textId="77777777" w:rsidR="00D96FBF" w:rsidRPr="000A4D6C" w:rsidRDefault="00D96FBF" w:rsidP="000A4D6C">
            <w:pPr>
              <w:spacing w:line="240" w:lineRule="auto"/>
              <w:rPr>
                <w:rFonts w:cs="Arial"/>
                <w:sz w:val="24"/>
                <w:szCs w:val="24"/>
              </w:rPr>
            </w:pPr>
          </w:p>
        </w:tc>
      </w:tr>
      <w:tr w:rsidR="00D96FBF" w:rsidRPr="000A4D6C" w14:paraId="667ACFA3" w14:textId="77777777" w:rsidTr="00093F2C">
        <w:trPr>
          <w:cantSplit/>
          <w:trHeight w:val="288"/>
          <w:jc w:val="center"/>
        </w:trPr>
        <w:tc>
          <w:tcPr>
            <w:tcW w:w="745" w:type="dxa"/>
            <w:tcBorders>
              <w:bottom w:val="single" w:sz="4" w:space="0" w:color="auto"/>
            </w:tcBorders>
            <w:vAlign w:val="center"/>
          </w:tcPr>
          <w:p w14:paraId="034ADC51"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6F"/>
            </w:r>
          </w:p>
        </w:tc>
        <w:tc>
          <w:tcPr>
            <w:tcW w:w="7664" w:type="dxa"/>
            <w:tcBorders>
              <w:bottom w:val="single" w:sz="4" w:space="0" w:color="auto"/>
            </w:tcBorders>
            <w:vAlign w:val="center"/>
          </w:tcPr>
          <w:p w14:paraId="69F2B137" w14:textId="77777777" w:rsidR="00D96FBF" w:rsidRPr="000A4D6C" w:rsidRDefault="00D96FBF" w:rsidP="000A4D6C">
            <w:pPr>
              <w:pStyle w:val="Header"/>
              <w:tabs>
                <w:tab w:val="clear" w:pos="4320"/>
                <w:tab w:val="clear" w:pos="8640"/>
              </w:tabs>
              <w:rPr>
                <w:rFonts w:asciiTheme="minorHAnsi" w:hAnsiTheme="minorHAnsi" w:cs="Arial"/>
              </w:rPr>
            </w:pPr>
            <w:r w:rsidRPr="000A4D6C">
              <w:rPr>
                <w:rFonts w:asciiTheme="minorHAnsi" w:hAnsiTheme="minorHAnsi" w:cs="Arial"/>
              </w:rPr>
              <w:t>ECG</w:t>
            </w:r>
            <w:r w:rsidR="00600823" w:rsidRPr="000A4D6C">
              <w:rPr>
                <w:rFonts w:asciiTheme="minorHAnsi" w:hAnsiTheme="minorHAnsi" w:cs="Arial"/>
              </w:rPr>
              <w:t xml:space="preserve"> daily.  If QT interval prolonged, </w:t>
            </w:r>
            <w:r w:rsidR="009A4792" w:rsidRPr="000A4D6C">
              <w:rPr>
                <w:rFonts w:asciiTheme="minorHAnsi" w:hAnsiTheme="minorHAnsi" w:cs="Arial"/>
              </w:rPr>
              <w:t>monitored bed or ECG q4H until normal</w:t>
            </w:r>
          </w:p>
        </w:tc>
        <w:tc>
          <w:tcPr>
            <w:tcW w:w="784" w:type="dxa"/>
            <w:tcBorders>
              <w:bottom w:val="single" w:sz="4" w:space="0" w:color="auto"/>
            </w:tcBorders>
            <w:vAlign w:val="center"/>
          </w:tcPr>
          <w:p w14:paraId="1E85881E"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03C3980E"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01AD0A8F" w14:textId="77777777" w:rsidR="00D96FBF" w:rsidRPr="000A4D6C" w:rsidRDefault="00D96FBF" w:rsidP="000A4D6C">
            <w:pPr>
              <w:spacing w:line="240" w:lineRule="auto"/>
              <w:rPr>
                <w:rFonts w:cs="Arial"/>
                <w:sz w:val="24"/>
                <w:szCs w:val="24"/>
              </w:rPr>
            </w:pPr>
          </w:p>
        </w:tc>
      </w:tr>
      <w:tr w:rsidR="00D96FBF" w:rsidRPr="000A4D6C" w14:paraId="21524D5A" w14:textId="77777777" w:rsidTr="00093F2C">
        <w:trPr>
          <w:cantSplit/>
          <w:trHeight w:val="288"/>
          <w:jc w:val="center"/>
        </w:trPr>
        <w:tc>
          <w:tcPr>
            <w:tcW w:w="745" w:type="dxa"/>
            <w:tcBorders>
              <w:bottom w:val="single" w:sz="4" w:space="0" w:color="auto"/>
            </w:tcBorders>
            <w:vAlign w:val="center"/>
          </w:tcPr>
          <w:p w14:paraId="107C8932"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6F"/>
            </w:r>
          </w:p>
        </w:tc>
        <w:tc>
          <w:tcPr>
            <w:tcW w:w="7664" w:type="dxa"/>
            <w:tcBorders>
              <w:bottom w:val="single" w:sz="4" w:space="0" w:color="auto"/>
            </w:tcBorders>
            <w:vAlign w:val="center"/>
          </w:tcPr>
          <w:p w14:paraId="14A7F9A4" w14:textId="77777777" w:rsidR="00D96FBF" w:rsidRPr="000A4D6C" w:rsidRDefault="00D96FBF" w:rsidP="000A4D6C">
            <w:pPr>
              <w:pStyle w:val="Header"/>
              <w:tabs>
                <w:tab w:val="clear" w:pos="4320"/>
                <w:tab w:val="clear" w:pos="8640"/>
              </w:tabs>
              <w:rPr>
                <w:rFonts w:asciiTheme="minorHAnsi" w:hAnsiTheme="minorHAnsi" w:cs="Arial"/>
              </w:rPr>
            </w:pPr>
            <w:r w:rsidRPr="000A4D6C">
              <w:rPr>
                <w:rFonts w:asciiTheme="minorHAnsi" w:hAnsiTheme="minorHAnsi" w:cs="Arial"/>
              </w:rPr>
              <w:t xml:space="preserve">GGT, AST, </w:t>
            </w:r>
            <w:proofErr w:type="spellStart"/>
            <w:r w:rsidRPr="000A4D6C">
              <w:rPr>
                <w:rFonts w:asciiTheme="minorHAnsi" w:hAnsiTheme="minorHAnsi" w:cs="Arial"/>
              </w:rPr>
              <w:t>Alk</w:t>
            </w:r>
            <w:proofErr w:type="spellEnd"/>
            <w:r w:rsidRPr="000A4D6C">
              <w:rPr>
                <w:rFonts w:asciiTheme="minorHAnsi" w:hAnsiTheme="minorHAnsi" w:cs="Arial"/>
              </w:rPr>
              <w:t xml:space="preserve"> </w:t>
            </w:r>
            <w:proofErr w:type="spellStart"/>
            <w:r w:rsidRPr="000A4D6C">
              <w:rPr>
                <w:rFonts w:asciiTheme="minorHAnsi" w:hAnsiTheme="minorHAnsi" w:cs="Arial"/>
              </w:rPr>
              <w:t>Phos</w:t>
            </w:r>
            <w:proofErr w:type="spellEnd"/>
            <w:r w:rsidRPr="000A4D6C">
              <w:rPr>
                <w:rFonts w:asciiTheme="minorHAnsi" w:hAnsiTheme="minorHAnsi" w:cs="Arial"/>
              </w:rPr>
              <w:t>, Total Bilirubin, INR, Albumin (HBD Panel if in ED)</w:t>
            </w:r>
          </w:p>
        </w:tc>
        <w:tc>
          <w:tcPr>
            <w:tcW w:w="784" w:type="dxa"/>
            <w:tcBorders>
              <w:bottom w:val="single" w:sz="4" w:space="0" w:color="auto"/>
            </w:tcBorders>
            <w:vAlign w:val="center"/>
          </w:tcPr>
          <w:p w14:paraId="0B20BE15"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0228D345"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733DB4E9" w14:textId="77777777" w:rsidR="00D96FBF" w:rsidRPr="000A4D6C" w:rsidRDefault="00D96FBF" w:rsidP="000A4D6C">
            <w:pPr>
              <w:spacing w:line="240" w:lineRule="auto"/>
              <w:rPr>
                <w:rFonts w:cs="Arial"/>
                <w:sz w:val="24"/>
                <w:szCs w:val="24"/>
              </w:rPr>
            </w:pPr>
          </w:p>
        </w:tc>
      </w:tr>
      <w:tr w:rsidR="00D96FBF" w:rsidRPr="000A4D6C" w14:paraId="64B3045E" w14:textId="77777777" w:rsidTr="00093F2C">
        <w:trPr>
          <w:cantSplit/>
          <w:trHeight w:val="288"/>
          <w:jc w:val="center"/>
        </w:trPr>
        <w:tc>
          <w:tcPr>
            <w:tcW w:w="745" w:type="dxa"/>
            <w:tcBorders>
              <w:bottom w:val="single" w:sz="4" w:space="0" w:color="auto"/>
            </w:tcBorders>
            <w:vAlign w:val="center"/>
          </w:tcPr>
          <w:p w14:paraId="6D6E4617"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6F"/>
            </w:r>
          </w:p>
        </w:tc>
        <w:tc>
          <w:tcPr>
            <w:tcW w:w="7664" w:type="dxa"/>
            <w:tcBorders>
              <w:bottom w:val="single" w:sz="4" w:space="0" w:color="auto"/>
            </w:tcBorders>
            <w:vAlign w:val="center"/>
          </w:tcPr>
          <w:p w14:paraId="3A83DCBD" w14:textId="77777777" w:rsidR="00D96FBF" w:rsidRPr="000A4D6C" w:rsidRDefault="00D96FBF" w:rsidP="000A4D6C">
            <w:pPr>
              <w:pStyle w:val="Header"/>
              <w:tabs>
                <w:tab w:val="clear" w:pos="4320"/>
                <w:tab w:val="clear" w:pos="8640"/>
              </w:tabs>
              <w:rPr>
                <w:rFonts w:asciiTheme="minorHAnsi" w:hAnsiTheme="minorHAnsi" w:cs="Arial"/>
              </w:rPr>
            </w:pPr>
            <w:r w:rsidRPr="000A4D6C">
              <w:rPr>
                <w:rFonts w:asciiTheme="minorHAnsi" w:hAnsiTheme="minorHAnsi" w:cs="Arial"/>
              </w:rPr>
              <w:t>Daily Na, K, Cl, CO</w:t>
            </w:r>
            <w:r w:rsidRPr="000A4D6C">
              <w:rPr>
                <w:rFonts w:asciiTheme="minorHAnsi" w:hAnsiTheme="minorHAnsi" w:cs="Arial"/>
                <w:vertAlign w:val="subscript"/>
              </w:rPr>
              <w:t>2</w:t>
            </w:r>
            <w:r w:rsidRPr="000A4D6C">
              <w:rPr>
                <w:rFonts w:asciiTheme="minorHAnsi" w:hAnsiTheme="minorHAnsi" w:cs="Arial"/>
              </w:rPr>
              <w:t>, Glucose, BUN, Creatinine</w:t>
            </w:r>
          </w:p>
        </w:tc>
        <w:tc>
          <w:tcPr>
            <w:tcW w:w="784" w:type="dxa"/>
            <w:tcBorders>
              <w:bottom w:val="single" w:sz="4" w:space="0" w:color="auto"/>
            </w:tcBorders>
            <w:vAlign w:val="center"/>
          </w:tcPr>
          <w:p w14:paraId="6FB80637"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01D357BB"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23D95C34" w14:textId="77777777" w:rsidR="00D96FBF" w:rsidRPr="000A4D6C" w:rsidRDefault="00D96FBF" w:rsidP="000A4D6C">
            <w:pPr>
              <w:spacing w:line="240" w:lineRule="auto"/>
              <w:rPr>
                <w:rFonts w:cs="Arial"/>
                <w:sz w:val="24"/>
                <w:szCs w:val="24"/>
              </w:rPr>
            </w:pPr>
          </w:p>
        </w:tc>
      </w:tr>
      <w:tr w:rsidR="00D96FBF" w:rsidRPr="000A4D6C" w14:paraId="3A7EECD8" w14:textId="77777777" w:rsidTr="00093F2C">
        <w:trPr>
          <w:cantSplit/>
          <w:trHeight w:val="288"/>
          <w:jc w:val="center"/>
        </w:trPr>
        <w:tc>
          <w:tcPr>
            <w:tcW w:w="8409" w:type="dxa"/>
            <w:gridSpan w:val="2"/>
            <w:tcBorders>
              <w:right w:val="nil"/>
            </w:tcBorders>
            <w:shd w:val="clear" w:color="auto" w:fill="D9D9D9"/>
            <w:vAlign w:val="center"/>
          </w:tcPr>
          <w:p w14:paraId="42BB73F3" w14:textId="77777777" w:rsidR="00D96FBF" w:rsidRPr="000A4D6C" w:rsidRDefault="00D96FBF" w:rsidP="000A4D6C">
            <w:pPr>
              <w:pStyle w:val="Header"/>
              <w:tabs>
                <w:tab w:val="clear" w:pos="4320"/>
                <w:tab w:val="clear" w:pos="8640"/>
              </w:tabs>
              <w:rPr>
                <w:rFonts w:asciiTheme="minorHAnsi" w:hAnsiTheme="minorHAnsi" w:cs="Arial"/>
              </w:rPr>
            </w:pPr>
            <w:r w:rsidRPr="000A4D6C">
              <w:rPr>
                <w:rFonts w:asciiTheme="minorHAnsi" w:hAnsiTheme="minorHAnsi"/>
              </w:rPr>
              <w:t>Treatments and Therapy</w:t>
            </w:r>
          </w:p>
        </w:tc>
        <w:tc>
          <w:tcPr>
            <w:tcW w:w="784" w:type="dxa"/>
            <w:tcBorders>
              <w:left w:val="nil"/>
              <w:right w:val="nil"/>
            </w:tcBorders>
            <w:shd w:val="clear" w:color="auto" w:fill="D9D9D9"/>
            <w:vAlign w:val="center"/>
          </w:tcPr>
          <w:p w14:paraId="2C5BF70A" w14:textId="77777777" w:rsidR="00D96FBF" w:rsidRPr="000A4D6C" w:rsidRDefault="00D96FBF" w:rsidP="000A4D6C">
            <w:pPr>
              <w:spacing w:line="240" w:lineRule="auto"/>
              <w:rPr>
                <w:rFonts w:cs="Arial"/>
                <w:sz w:val="24"/>
                <w:szCs w:val="24"/>
              </w:rPr>
            </w:pPr>
          </w:p>
        </w:tc>
        <w:tc>
          <w:tcPr>
            <w:tcW w:w="784" w:type="dxa"/>
            <w:tcBorders>
              <w:left w:val="nil"/>
              <w:right w:val="nil"/>
            </w:tcBorders>
            <w:shd w:val="clear" w:color="auto" w:fill="D9D9D9"/>
            <w:vAlign w:val="center"/>
          </w:tcPr>
          <w:p w14:paraId="5F20F23A" w14:textId="77777777" w:rsidR="00D96FBF" w:rsidRPr="000A4D6C" w:rsidRDefault="00D96FBF" w:rsidP="000A4D6C">
            <w:pPr>
              <w:spacing w:line="240" w:lineRule="auto"/>
              <w:rPr>
                <w:rFonts w:cs="Arial"/>
                <w:sz w:val="24"/>
                <w:szCs w:val="24"/>
              </w:rPr>
            </w:pPr>
          </w:p>
        </w:tc>
        <w:tc>
          <w:tcPr>
            <w:tcW w:w="823" w:type="dxa"/>
            <w:tcBorders>
              <w:left w:val="nil"/>
            </w:tcBorders>
            <w:shd w:val="clear" w:color="auto" w:fill="D9D9D9"/>
            <w:vAlign w:val="center"/>
          </w:tcPr>
          <w:p w14:paraId="0DF992BC" w14:textId="77777777" w:rsidR="00D96FBF" w:rsidRPr="000A4D6C" w:rsidRDefault="00D96FBF" w:rsidP="000A4D6C">
            <w:pPr>
              <w:spacing w:line="240" w:lineRule="auto"/>
              <w:rPr>
                <w:rFonts w:cs="Arial"/>
                <w:sz w:val="24"/>
                <w:szCs w:val="24"/>
              </w:rPr>
            </w:pPr>
          </w:p>
        </w:tc>
      </w:tr>
      <w:tr w:rsidR="00D96FBF" w:rsidRPr="000A4D6C" w14:paraId="4A535677" w14:textId="77777777" w:rsidTr="00DC210F">
        <w:trPr>
          <w:cantSplit/>
          <w:trHeight w:val="288"/>
          <w:jc w:val="center"/>
        </w:trPr>
        <w:tc>
          <w:tcPr>
            <w:tcW w:w="745" w:type="dxa"/>
            <w:tcBorders>
              <w:bottom w:val="single" w:sz="4" w:space="0" w:color="auto"/>
            </w:tcBorders>
          </w:tcPr>
          <w:p w14:paraId="3250FD4D"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FE"/>
            </w:r>
          </w:p>
          <w:p w14:paraId="68123CDA" w14:textId="77777777" w:rsidR="00D96FBF" w:rsidRPr="000A4D6C" w:rsidRDefault="00D96FBF" w:rsidP="000A4D6C">
            <w:pPr>
              <w:spacing w:line="240" w:lineRule="auto"/>
              <w:jc w:val="center"/>
              <w:rPr>
                <w:rFonts w:cs="Arial"/>
                <w:sz w:val="24"/>
                <w:szCs w:val="24"/>
              </w:rPr>
            </w:pPr>
          </w:p>
          <w:p w14:paraId="1EB554C8" w14:textId="77777777" w:rsidR="00D96FBF" w:rsidRPr="000A4D6C" w:rsidRDefault="00D96FBF" w:rsidP="000A4D6C">
            <w:pPr>
              <w:spacing w:line="240" w:lineRule="auto"/>
              <w:jc w:val="center"/>
              <w:rPr>
                <w:rFonts w:cs="Arial"/>
                <w:sz w:val="24"/>
                <w:szCs w:val="24"/>
              </w:rPr>
            </w:pPr>
            <w:r w:rsidRPr="000A4D6C">
              <w:rPr>
                <w:rFonts w:cs="Arial"/>
                <w:sz w:val="24"/>
                <w:szCs w:val="24"/>
              </w:rPr>
              <w:sym w:font="Wingdings" w:char="F0FE"/>
            </w:r>
          </w:p>
          <w:p w14:paraId="2D82517A" w14:textId="77777777" w:rsidR="00D96FBF" w:rsidRPr="000A4D6C" w:rsidRDefault="00D96FBF" w:rsidP="000A4D6C">
            <w:pPr>
              <w:spacing w:line="240" w:lineRule="auto"/>
              <w:jc w:val="center"/>
              <w:rPr>
                <w:rFonts w:cs="Arial"/>
                <w:sz w:val="24"/>
                <w:szCs w:val="24"/>
              </w:rPr>
            </w:pPr>
          </w:p>
          <w:p w14:paraId="7B7C8078" w14:textId="77777777" w:rsidR="00D96FBF" w:rsidRPr="000A4D6C" w:rsidRDefault="00D96FBF" w:rsidP="000A4D6C">
            <w:pPr>
              <w:spacing w:line="240" w:lineRule="auto"/>
              <w:jc w:val="center"/>
              <w:rPr>
                <w:rFonts w:cs="Arial"/>
                <w:sz w:val="24"/>
                <w:szCs w:val="24"/>
              </w:rPr>
            </w:pPr>
          </w:p>
          <w:p w14:paraId="725982E9" w14:textId="77777777" w:rsidR="00D96FBF" w:rsidRPr="000A4D6C" w:rsidRDefault="00D96FBF" w:rsidP="000A4D6C">
            <w:pPr>
              <w:spacing w:line="240" w:lineRule="auto"/>
              <w:jc w:val="center"/>
              <w:rPr>
                <w:rFonts w:cs="Arial"/>
                <w:sz w:val="24"/>
                <w:szCs w:val="24"/>
              </w:rPr>
            </w:pPr>
          </w:p>
          <w:p w14:paraId="6F0026A4" w14:textId="77777777" w:rsidR="00D96FBF" w:rsidRPr="000A4D6C" w:rsidRDefault="00D96FBF" w:rsidP="000A4D6C">
            <w:pPr>
              <w:spacing w:line="240" w:lineRule="auto"/>
              <w:jc w:val="center"/>
              <w:rPr>
                <w:rFonts w:cs="Arial"/>
                <w:sz w:val="24"/>
                <w:szCs w:val="24"/>
              </w:rPr>
            </w:pPr>
          </w:p>
          <w:p w14:paraId="73D76779" w14:textId="77777777" w:rsidR="00D96FBF" w:rsidRPr="000A4D6C" w:rsidRDefault="00D96FBF" w:rsidP="000A4D6C">
            <w:pPr>
              <w:spacing w:line="240" w:lineRule="auto"/>
              <w:jc w:val="center"/>
              <w:rPr>
                <w:rFonts w:cs="Arial"/>
                <w:sz w:val="24"/>
                <w:szCs w:val="24"/>
              </w:rPr>
            </w:pPr>
          </w:p>
          <w:p w14:paraId="29A97D93" w14:textId="77777777" w:rsidR="00D96FBF" w:rsidRPr="000A4D6C" w:rsidRDefault="00D96FBF" w:rsidP="000A4D6C">
            <w:pPr>
              <w:spacing w:line="240" w:lineRule="auto"/>
              <w:jc w:val="center"/>
              <w:rPr>
                <w:rFonts w:cs="Arial"/>
                <w:sz w:val="24"/>
                <w:szCs w:val="24"/>
              </w:rPr>
            </w:pPr>
          </w:p>
        </w:tc>
        <w:tc>
          <w:tcPr>
            <w:tcW w:w="7664" w:type="dxa"/>
            <w:tcBorders>
              <w:bottom w:val="single" w:sz="4" w:space="0" w:color="auto"/>
            </w:tcBorders>
          </w:tcPr>
          <w:p w14:paraId="66434A8A" w14:textId="77777777" w:rsidR="00D96FBF" w:rsidRPr="000A4D6C" w:rsidRDefault="00D96FBF" w:rsidP="000A4D6C">
            <w:pPr>
              <w:spacing w:line="240" w:lineRule="auto"/>
              <w:rPr>
                <w:rFonts w:cs="Arial"/>
                <w:sz w:val="24"/>
                <w:szCs w:val="24"/>
              </w:rPr>
            </w:pPr>
            <w:r w:rsidRPr="000A4D6C">
              <w:rPr>
                <w:rFonts w:cs="Arial"/>
                <w:sz w:val="24"/>
                <w:szCs w:val="24"/>
              </w:rPr>
              <w:t>Be alert for worsening signs and symptoms of Delirium Tremens:</w:t>
            </w:r>
          </w:p>
          <w:p w14:paraId="3E8F7DAE" w14:textId="77777777" w:rsidR="00D96FBF" w:rsidRPr="000A4D6C" w:rsidRDefault="00D96FBF" w:rsidP="000A4D6C">
            <w:pPr>
              <w:spacing w:line="240" w:lineRule="auto"/>
              <w:rPr>
                <w:rFonts w:cs="Arial"/>
                <w:sz w:val="24"/>
                <w:szCs w:val="24"/>
              </w:rPr>
            </w:pPr>
            <w:r w:rsidRPr="000A4D6C">
              <w:rPr>
                <w:rFonts w:cs="Arial"/>
                <w:sz w:val="24"/>
                <w:szCs w:val="24"/>
              </w:rPr>
              <w:t>Agitation, Delirium with Tremor, Sweating, or Other Signs of Autonomic Hyperactivity</w:t>
            </w:r>
          </w:p>
          <w:p w14:paraId="21D5451E" w14:textId="77777777" w:rsidR="00D96FBF" w:rsidRPr="000A4D6C" w:rsidRDefault="00D96FBF" w:rsidP="000A4D6C">
            <w:pPr>
              <w:spacing w:line="240" w:lineRule="auto"/>
              <w:rPr>
                <w:rFonts w:cs="Arial"/>
                <w:sz w:val="24"/>
                <w:szCs w:val="24"/>
              </w:rPr>
            </w:pPr>
            <w:r w:rsidRPr="000A4D6C">
              <w:rPr>
                <w:rFonts w:cs="Arial"/>
                <w:sz w:val="24"/>
                <w:szCs w:val="24"/>
              </w:rPr>
              <w:t>Call MRP immediately if any one of these signs are notably increased:</w:t>
            </w:r>
          </w:p>
          <w:p w14:paraId="0DC95FA0" w14:textId="77777777" w:rsidR="00D96FBF" w:rsidRPr="000A4D6C" w:rsidRDefault="00D96FBF" w:rsidP="000A4D6C">
            <w:pPr>
              <w:numPr>
                <w:ilvl w:val="0"/>
                <w:numId w:val="3"/>
              </w:numPr>
              <w:spacing w:after="0" w:line="240" w:lineRule="auto"/>
              <w:rPr>
                <w:rFonts w:cs="Arial"/>
                <w:sz w:val="24"/>
                <w:szCs w:val="24"/>
              </w:rPr>
            </w:pPr>
            <w:r w:rsidRPr="000A4D6C">
              <w:rPr>
                <w:rFonts w:cs="Arial"/>
                <w:sz w:val="24"/>
                <w:szCs w:val="24"/>
              </w:rPr>
              <w:t>Profuse sweating</w:t>
            </w:r>
          </w:p>
          <w:p w14:paraId="01663ACC" w14:textId="77777777" w:rsidR="00D96FBF" w:rsidRPr="000A4D6C" w:rsidRDefault="00D96FBF" w:rsidP="000A4D6C">
            <w:pPr>
              <w:numPr>
                <w:ilvl w:val="0"/>
                <w:numId w:val="3"/>
              </w:numPr>
              <w:spacing w:after="0" w:line="240" w:lineRule="auto"/>
              <w:rPr>
                <w:rFonts w:cs="Arial"/>
                <w:sz w:val="24"/>
                <w:szCs w:val="24"/>
              </w:rPr>
            </w:pPr>
            <w:r w:rsidRPr="000A4D6C">
              <w:rPr>
                <w:rFonts w:cs="Arial"/>
                <w:sz w:val="24"/>
                <w:szCs w:val="24"/>
              </w:rPr>
              <w:t>Severe tremors</w:t>
            </w:r>
          </w:p>
          <w:p w14:paraId="49EA4407" w14:textId="77777777" w:rsidR="00D96FBF" w:rsidRPr="000A4D6C" w:rsidRDefault="00D96FBF" w:rsidP="000A4D6C">
            <w:pPr>
              <w:numPr>
                <w:ilvl w:val="0"/>
                <w:numId w:val="3"/>
              </w:numPr>
              <w:spacing w:after="0" w:line="240" w:lineRule="auto"/>
              <w:rPr>
                <w:rFonts w:cs="Arial"/>
                <w:sz w:val="24"/>
                <w:szCs w:val="24"/>
              </w:rPr>
            </w:pPr>
            <w:r w:rsidRPr="000A4D6C">
              <w:rPr>
                <w:rFonts w:cs="Arial"/>
                <w:sz w:val="24"/>
                <w:szCs w:val="24"/>
              </w:rPr>
              <w:t>HR &gt; 120</w:t>
            </w:r>
          </w:p>
          <w:p w14:paraId="3B40A8EB" w14:textId="77777777" w:rsidR="00D96FBF" w:rsidRPr="000A4D6C" w:rsidRDefault="00D96FBF" w:rsidP="000A4D6C">
            <w:pPr>
              <w:numPr>
                <w:ilvl w:val="0"/>
                <w:numId w:val="3"/>
              </w:numPr>
              <w:spacing w:after="0" w:line="240" w:lineRule="auto"/>
              <w:rPr>
                <w:rFonts w:cs="Arial"/>
                <w:sz w:val="24"/>
                <w:szCs w:val="24"/>
              </w:rPr>
            </w:pPr>
            <w:r w:rsidRPr="000A4D6C">
              <w:rPr>
                <w:rFonts w:cs="Arial"/>
                <w:sz w:val="24"/>
                <w:szCs w:val="24"/>
              </w:rPr>
              <w:t>Patient markedly more agitated (climbing out of bed, removing IV etc.)</w:t>
            </w:r>
          </w:p>
          <w:p w14:paraId="3A9D25A6" w14:textId="77777777" w:rsidR="00D96FBF" w:rsidRPr="000A4D6C" w:rsidRDefault="00D96FBF" w:rsidP="000A4D6C">
            <w:pPr>
              <w:numPr>
                <w:ilvl w:val="0"/>
                <w:numId w:val="3"/>
              </w:numPr>
              <w:spacing w:after="0" w:line="240" w:lineRule="auto"/>
              <w:rPr>
                <w:rFonts w:cs="Arial"/>
                <w:sz w:val="24"/>
                <w:szCs w:val="24"/>
              </w:rPr>
            </w:pPr>
            <w:r w:rsidRPr="000A4D6C">
              <w:rPr>
                <w:rFonts w:cs="Arial"/>
                <w:sz w:val="24"/>
                <w:szCs w:val="24"/>
              </w:rPr>
              <w:t>Disoriented to place, person or time</w:t>
            </w:r>
          </w:p>
          <w:p w14:paraId="39BA28D2" w14:textId="77777777" w:rsidR="00D96FBF" w:rsidRPr="000A4D6C" w:rsidRDefault="00D96FBF" w:rsidP="000A4D6C">
            <w:pPr>
              <w:numPr>
                <w:ilvl w:val="0"/>
                <w:numId w:val="3"/>
              </w:numPr>
              <w:spacing w:after="0" w:line="240" w:lineRule="auto"/>
              <w:rPr>
                <w:rFonts w:cs="Arial"/>
                <w:sz w:val="24"/>
                <w:szCs w:val="24"/>
              </w:rPr>
            </w:pPr>
            <w:r w:rsidRPr="000A4D6C">
              <w:rPr>
                <w:rFonts w:cs="Arial"/>
                <w:sz w:val="24"/>
                <w:szCs w:val="24"/>
              </w:rPr>
              <w:t>Having hallucinations or delusions</w:t>
            </w:r>
          </w:p>
        </w:tc>
        <w:tc>
          <w:tcPr>
            <w:tcW w:w="784" w:type="dxa"/>
            <w:tcBorders>
              <w:bottom w:val="single" w:sz="4" w:space="0" w:color="auto"/>
            </w:tcBorders>
            <w:vAlign w:val="center"/>
          </w:tcPr>
          <w:p w14:paraId="35BCE020"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29EEEB51"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4DC64509" w14:textId="77777777" w:rsidR="00D96FBF" w:rsidRPr="000A4D6C" w:rsidRDefault="00D96FBF" w:rsidP="000A4D6C">
            <w:pPr>
              <w:spacing w:line="240" w:lineRule="auto"/>
              <w:rPr>
                <w:rFonts w:cs="Arial"/>
                <w:sz w:val="24"/>
                <w:szCs w:val="24"/>
              </w:rPr>
            </w:pPr>
          </w:p>
        </w:tc>
      </w:tr>
      <w:tr w:rsidR="00D96FBF" w:rsidRPr="000A4D6C" w14:paraId="1951B4F9" w14:textId="77777777" w:rsidTr="00DC210F">
        <w:trPr>
          <w:cantSplit/>
          <w:trHeight w:val="288"/>
          <w:jc w:val="center"/>
        </w:trPr>
        <w:tc>
          <w:tcPr>
            <w:tcW w:w="745" w:type="dxa"/>
            <w:tcBorders>
              <w:top w:val="single" w:sz="4" w:space="0" w:color="auto"/>
              <w:left w:val="nil"/>
              <w:bottom w:val="single" w:sz="4" w:space="0" w:color="auto"/>
              <w:right w:val="nil"/>
            </w:tcBorders>
          </w:tcPr>
          <w:p w14:paraId="7A28F828" w14:textId="77777777" w:rsidR="00D96FBF" w:rsidRPr="000A4D6C" w:rsidRDefault="00D96FBF" w:rsidP="000A4D6C">
            <w:pPr>
              <w:spacing w:line="240" w:lineRule="auto"/>
              <w:jc w:val="center"/>
              <w:rPr>
                <w:rFonts w:cs="Arial"/>
                <w:sz w:val="24"/>
                <w:szCs w:val="24"/>
              </w:rPr>
            </w:pPr>
          </w:p>
        </w:tc>
        <w:tc>
          <w:tcPr>
            <w:tcW w:w="7664" w:type="dxa"/>
            <w:tcBorders>
              <w:top w:val="nil"/>
              <w:left w:val="nil"/>
              <w:bottom w:val="single" w:sz="4" w:space="0" w:color="auto"/>
            </w:tcBorders>
          </w:tcPr>
          <w:p w14:paraId="10C50A13"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722031F9" w14:textId="77777777" w:rsidR="00D96FBF" w:rsidRPr="000A4D6C" w:rsidRDefault="00D96FBF" w:rsidP="000A4D6C">
            <w:pPr>
              <w:spacing w:line="240" w:lineRule="auto"/>
              <w:jc w:val="center"/>
              <w:rPr>
                <w:rFonts w:cs="Arial"/>
                <w:sz w:val="24"/>
                <w:szCs w:val="24"/>
              </w:rPr>
            </w:pPr>
            <w:r w:rsidRPr="000A4D6C">
              <w:rPr>
                <w:rFonts w:cs="Arial"/>
                <w:sz w:val="24"/>
                <w:szCs w:val="24"/>
              </w:rPr>
              <w:t>SMO</w:t>
            </w:r>
          </w:p>
        </w:tc>
        <w:tc>
          <w:tcPr>
            <w:tcW w:w="784" w:type="dxa"/>
            <w:tcBorders>
              <w:bottom w:val="single" w:sz="4" w:space="0" w:color="auto"/>
            </w:tcBorders>
            <w:vAlign w:val="center"/>
          </w:tcPr>
          <w:p w14:paraId="582A0AB4" w14:textId="77777777" w:rsidR="00D96FBF" w:rsidRPr="000A4D6C" w:rsidRDefault="00D96FBF" w:rsidP="000A4D6C">
            <w:pPr>
              <w:spacing w:line="240" w:lineRule="auto"/>
              <w:jc w:val="center"/>
              <w:rPr>
                <w:rFonts w:cs="Arial"/>
                <w:sz w:val="24"/>
                <w:szCs w:val="24"/>
              </w:rPr>
            </w:pPr>
            <w:r w:rsidRPr="000A4D6C">
              <w:rPr>
                <w:rFonts w:cs="Arial"/>
                <w:sz w:val="24"/>
                <w:szCs w:val="24"/>
              </w:rPr>
              <w:t>PCP</w:t>
            </w:r>
          </w:p>
        </w:tc>
        <w:tc>
          <w:tcPr>
            <w:tcW w:w="823" w:type="dxa"/>
            <w:tcBorders>
              <w:bottom w:val="single" w:sz="4" w:space="0" w:color="auto"/>
            </w:tcBorders>
            <w:vAlign w:val="center"/>
          </w:tcPr>
          <w:p w14:paraId="5FE96EEF" w14:textId="77777777" w:rsidR="00D96FBF" w:rsidRPr="000A4D6C" w:rsidRDefault="00D96FBF" w:rsidP="000A4D6C">
            <w:pPr>
              <w:spacing w:line="240" w:lineRule="auto"/>
              <w:jc w:val="center"/>
              <w:rPr>
                <w:rFonts w:cs="Arial"/>
                <w:sz w:val="24"/>
                <w:szCs w:val="24"/>
              </w:rPr>
            </w:pPr>
            <w:r w:rsidRPr="000A4D6C">
              <w:rPr>
                <w:rFonts w:cs="Arial"/>
                <w:sz w:val="24"/>
                <w:szCs w:val="24"/>
              </w:rPr>
              <w:t>MAR</w:t>
            </w:r>
          </w:p>
        </w:tc>
      </w:tr>
      <w:tr w:rsidR="00D96FBF" w:rsidRPr="000A4D6C" w14:paraId="41B75E2F" w14:textId="77777777" w:rsidTr="00093F2C">
        <w:trPr>
          <w:cantSplit/>
          <w:trHeight w:val="288"/>
          <w:jc w:val="center"/>
        </w:trPr>
        <w:tc>
          <w:tcPr>
            <w:tcW w:w="8409" w:type="dxa"/>
            <w:gridSpan w:val="2"/>
            <w:tcBorders>
              <w:bottom w:val="single" w:sz="4" w:space="0" w:color="auto"/>
              <w:right w:val="nil"/>
            </w:tcBorders>
            <w:shd w:val="clear" w:color="auto" w:fill="D9D9D9"/>
          </w:tcPr>
          <w:p w14:paraId="6E986861" w14:textId="77777777" w:rsidR="00D96FBF" w:rsidRPr="000A4D6C" w:rsidRDefault="00D96FBF" w:rsidP="000A4D6C">
            <w:pPr>
              <w:spacing w:line="240" w:lineRule="auto"/>
              <w:rPr>
                <w:rFonts w:cs="Arial"/>
                <w:bCs/>
                <w:sz w:val="24"/>
                <w:szCs w:val="24"/>
              </w:rPr>
            </w:pPr>
            <w:r w:rsidRPr="000A4D6C">
              <w:rPr>
                <w:sz w:val="24"/>
                <w:szCs w:val="24"/>
              </w:rPr>
              <w:t>IV Orders</w:t>
            </w:r>
          </w:p>
        </w:tc>
        <w:tc>
          <w:tcPr>
            <w:tcW w:w="784" w:type="dxa"/>
            <w:tcBorders>
              <w:left w:val="nil"/>
              <w:bottom w:val="single" w:sz="4" w:space="0" w:color="auto"/>
              <w:right w:val="nil"/>
            </w:tcBorders>
            <w:shd w:val="clear" w:color="auto" w:fill="D9D9D9"/>
            <w:vAlign w:val="center"/>
          </w:tcPr>
          <w:p w14:paraId="67E94CB8" w14:textId="77777777" w:rsidR="00D96FBF" w:rsidRPr="000A4D6C" w:rsidRDefault="00D96FBF" w:rsidP="000A4D6C">
            <w:pPr>
              <w:spacing w:line="240" w:lineRule="auto"/>
              <w:rPr>
                <w:rFonts w:cs="Arial"/>
                <w:sz w:val="24"/>
                <w:szCs w:val="24"/>
              </w:rPr>
            </w:pPr>
          </w:p>
        </w:tc>
        <w:tc>
          <w:tcPr>
            <w:tcW w:w="784" w:type="dxa"/>
            <w:tcBorders>
              <w:left w:val="nil"/>
              <w:bottom w:val="single" w:sz="4" w:space="0" w:color="auto"/>
              <w:right w:val="nil"/>
            </w:tcBorders>
            <w:shd w:val="clear" w:color="auto" w:fill="D9D9D9"/>
            <w:vAlign w:val="center"/>
          </w:tcPr>
          <w:p w14:paraId="7C3115DE" w14:textId="77777777" w:rsidR="00D96FBF" w:rsidRPr="000A4D6C" w:rsidRDefault="00D96FBF" w:rsidP="000A4D6C">
            <w:pPr>
              <w:spacing w:line="240" w:lineRule="auto"/>
              <w:rPr>
                <w:rFonts w:cs="Arial"/>
                <w:sz w:val="24"/>
                <w:szCs w:val="24"/>
              </w:rPr>
            </w:pPr>
          </w:p>
        </w:tc>
        <w:tc>
          <w:tcPr>
            <w:tcW w:w="823" w:type="dxa"/>
            <w:tcBorders>
              <w:left w:val="nil"/>
              <w:bottom w:val="single" w:sz="4" w:space="0" w:color="auto"/>
            </w:tcBorders>
            <w:shd w:val="clear" w:color="auto" w:fill="D9D9D9"/>
            <w:vAlign w:val="center"/>
          </w:tcPr>
          <w:p w14:paraId="0220DC7D" w14:textId="77777777" w:rsidR="00D96FBF" w:rsidRPr="000A4D6C" w:rsidRDefault="00D96FBF" w:rsidP="000A4D6C">
            <w:pPr>
              <w:spacing w:line="240" w:lineRule="auto"/>
              <w:rPr>
                <w:rFonts w:cs="Arial"/>
                <w:sz w:val="24"/>
                <w:szCs w:val="24"/>
              </w:rPr>
            </w:pPr>
          </w:p>
        </w:tc>
      </w:tr>
      <w:tr w:rsidR="00D96FBF" w:rsidRPr="000A4D6C" w14:paraId="353EEF41" w14:textId="77777777" w:rsidTr="00093F2C">
        <w:trPr>
          <w:cantSplit/>
          <w:trHeight w:val="288"/>
          <w:jc w:val="center"/>
        </w:trPr>
        <w:tc>
          <w:tcPr>
            <w:tcW w:w="745" w:type="dxa"/>
            <w:tcBorders>
              <w:bottom w:val="single" w:sz="4" w:space="0" w:color="auto"/>
            </w:tcBorders>
          </w:tcPr>
          <w:p w14:paraId="32A50273"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6F"/>
            </w:r>
          </w:p>
        </w:tc>
        <w:tc>
          <w:tcPr>
            <w:tcW w:w="7664" w:type="dxa"/>
            <w:tcBorders>
              <w:bottom w:val="single" w:sz="4" w:space="0" w:color="auto"/>
            </w:tcBorders>
            <w:vAlign w:val="center"/>
          </w:tcPr>
          <w:p w14:paraId="7F5BCA4B" w14:textId="77777777" w:rsidR="00D96FBF" w:rsidRPr="000A4D6C" w:rsidRDefault="00D96FBF" w:rsidP="000A4D6C">
            <w:pPr>
              <w:spacing w:line="240" w:lineRule="auto"/>
              <w:rPr>
                <w:rFonts w:cs="Arial"/>
                <w:sz w:val="24"/>
                <w:szCs w:val="24"/>
              </w:rPr>
            </w:pPr>
            <w:r w:rsidRPr="000A4D6C">
              <w:rPr>
                <w:rFonts w:cs="Arial"/>
                <w:sz w:val="24"/>
                <w:szCs w:val="24"/>
              </w:rPr>
              <w:t>IV Saline Lock.  Flush as per Adult Intravenous Standard of Care</w:t>
            </w:r>
          </w:p>
        </w:tc>
        <w:tc>
          <w:tcPr>
            <w:tcW w:w="784" w:type="dxa"/>
            <w:tcBorders>
              <w:bottom w:val="single" w:sz="4" w:space="0" w:color="auto"/>
            </w:tcBorders>
            <w:vAlign w:val="center"/>
          </w:tcPr>
          <w:p w14:paraId="7F6C9B40"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048CD7C5"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2A3E5B3D" w14:textId="77777777" w:rsidR="00D96FBF" w:rsidRPr="000A4D6C" w:rsidRDefault="00D96FBF" w:rsidP="000A4D6C">
            <w:pPr>
              <w:spacing w:line="240" w:lineRule="auto"/>
              <w:rPr>
                <w:rFonts w:cs="Arial"/>
                <w:sz w:val="24"/>
                <w:szCs w:val="24"/>
              </w:rPr>
            </w:pPr>
          </w:p>
        </w:tc>
      </w:tr>
      <w:tr w:rsidR="00D96FBF" w:rsidRPr="000A4D6C" w14:paraId="7B5D4FEC" w14:textId="77777777" w:rsidTr="00093F2C">
        <w:trPr>
          <w:cantSplit/>
          <w:trHeight w:val="288"/>
          <w:jc w:val="center"/>
        </w:trPr>
        <w:tc>
          <w:tcPr>
            <w:tcW w:w="745" w:type="dxa"/>
            <w:tcBorders>
              <w:bottom w:val="single" w:sz="4" w:space="0" w:color="auto"/>
            </w:tcBorders>
          </w:tcPr>
          <w:p w14:paraId="4A6D5E04"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6F"/>
            </w:r>
          </w:p>
        </w:tc>
        <w:tc>
          <w:tcPr>
            <w:tcW w:w="7664" w:type="dxa"/>
            <w:tcBorders>
              <w:bottom w:val="single" w:sz="4" w:space="0" w:color="auto"/>
            </w:tcBorders>
            <w:vAlign w:val="center"/>
          </w:tcPr>
          <w:p w14:paraId="60BC8B47" w14:textId="77777777" w:rsidR="00D96FBF" w:rsidRPr="000A4D6C" w:rsidRDefault="00D96FBF" w:rsidP="000A4D6C">
            <w:pPr>
              <w:spacing w:line="240" w:lineRule="auto"/>
              <w:rPr>
                <w:rFonts w:cs="Arial"/>
                <w:sz w:val="24"/>
                <w:szCs w:val="24"/>
              </w:rPr>
            </w:pPr>
            <w:r w:rsidRPr="000A4D6C">
              <w:rPr>
                <w:rFonts w:cs="Arial"/>
                <w:sz w:val="24"/>
                <w:szCs w:val="24"/>
              </w:rPr>
              <w:t xml:space="preserve">IV Sodium Chloride 0.9% at _____ mL/hour </w:t>
            </w:r>
          </w:p>
        </w:tc>
        <w:tc>
          <w:tcPr>
            <w:tcW w:w="784" w:type="dxa"/>
            <w:tcBorders>
              <w:bottom w:val="single" w:sz="4" w:space="0" w:color="auto"/>
            </w:tcBorders>
            <w:vAlign w:val="center"/>
          </w:tcPr>
          <w:p w14:paraId="3C381C1A"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4F9AEE35"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05B13C27" w14:textId="77777777" w:rsidR="00D96FBF" w:rsidRPr="000A4D6C" w:rsidRDefault="00D96FBF" w:rsidP="000A4D6C">
            <w:pPr>
              <w:spacing w:line="240" w:lineRule="auto"/>
              <w:rPr>
                <w:rFonts w:cs="Arial"/>
                <w:sz w:val="24"/>
                <w:szCs w:val="24"/>
              </w:rPr>
            </w:pPr>
          </w:p>
        </w:tc>
      </w:tr>
      <w:tr w:rsidR="00D96FBF" w:rsidRPr="000A4D6C" w14:paraId="15272ED2" w14:textId="77777777" w:rsidTr="00093F2C">
        <w:trPr>
          <w:cantSplit/>
          <w:trHeight w:val="288"/>
          <w:jc w:val="center"/>
        </w:trPr>
        <w:tc>
          <w:tcPr>
            <w:tcW w:w="745" w:type="dxa"/>
            <w:tcBorders>
              <w:bottom w:val="single" w:sz="4" w:space="0" w:color="auto"/>
            </w:tcBorders>
          </w:tcPr>
          <w:p w14:paraId="45D013EF"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6F"/>
            </w:r>
          </w:p>
        </w:tc>
        <w:tc>
          <w:tcPr>
            <w:tcW w:w="7664" w:type="dxa"/>
            <w:tcBorders>
              <w:bottom w:val="single" w:sz="4" w:space="0" w:color="auto"/>
            </w:tcBorders>
            <w:vAlign w:val="center"/>
          </w:tcPr>
          <w:p w14:paraId="5A9993C3" w14:textId="77777777" w:rsidR="00D96FBF" w:rsidRPr="000A4D6C" w:rsidRDefault="00D96FBF" w:rsidP="000A4D6C">
            <w:pPr>
              <w:spacing w:line="240" w:lineRule="auto"/>
              <w:rPr>
                <w:rFonts w:cs="Arial"/>
                <w:sz w:val="24"/>
                <w:szCs w:val="24"/>
              </w:rPr>
            </w:pPr>
            <w:r w:rsidRPr="000A4D6C">
              <w:rPr>
                <w:rFonts w:cs="Arial"/>
                <w:sz w:val="24"/>
                <w:szCs w:val="24"/>
              </w:rPr>
              <w:t xml:space="preserve">IV 2/3 + 1/3 at _____ mL/hour </w:t>
            </w:r>
          </w:p>
        </w:tc>
        <w:tc>
          <w:tcPr>
            <w:tcW w:w="784" w:type="dxa"/>
            <w:tcBorders>
              <w:bottom w:val="single" w:sz="4" w:space="0" w:color="auto"/>
            </w:tcBorders>
            <w:vAlign w:val="center"/>
          </w:tcPr>
          <w:p w14:paraId="50C674CF"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687C0249"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7870A998" w14:textId="77777777" w:rsidR="00D96FBF" w:rsidRPr="000A4D6C" w:rsidRDefault="00D96FBF" w:rsidP="000A4D6C">
            <w:pPr>
              <w:spacing w:line="240" w:lineRule="auto"/>
              <w:rPr>
                <w:rFonts w:cs="Arial"/>
                <w:sz w:val="24"/>
                <w:szCs w:val="24"/>
              </w:rPr>
            </w:pPr>
          </w:p>
        </w:tc>
      </w:tr>
      <w:tr w:rsidR="00D96FBF" w:rsidRPr="000A4D6C" w14:paraId="6810995D" w14:textId="77777777" w:rsidTr="00093F2C">
        <w:trPr>
          <w:cantSplit/>
          <w:trHeight w:val="288"/>
          <w:jc w:val="center"/>
        </w:trPr>
        <w:tc>
          <w:tcPr>
            <w:tcW w:w="8409" w:type="dxa"/>
            <w:gridSpan w:val="2"/>
            <w:tcBorders>
              <w:bottom w:val="single" w:sz="4" w:space="0" w:color="auto"/>
              <w:right w:val="nil"/>
            </w:tcBorders>
            <w:shd w:val="clear" w:color="auto" w:fill="D9D9D9"/>
          </w:tcPr>
          <w:p w14:paraId="1B3BF8D8" w14:textId="7559C921" w:rsidR="00D96FBF" w:rsidRPr="000A4D6C" w:rsidRDefault="00D96FBF" w:rsidP="000A4D6C">
            <w:pPr>
              <w:pStyle w:val="Header"/>
              <w:rPr>
                <w:rFonts w:asciiTheme="minorHAnsi" w:hAnsiTheme="minorHAnsi" w:cs="Arial"/>
                <w:lang w:val="en-US"/>
              </w:rPr>
            </w:pPr>
            <w:r w:rsidRPr="000A4D6C">
              <w:rPr>
                <w:rFonts w:asciiTheme="minorHAnsi" w:hAnsiTheme="minorHAnsi" w:cs="Arial"/>
                <w:lang w:val="en-US"/>
              </w:rPr>
              <w:t xml:space="preserve">Medications: </w:t>
            </w:r>
            <w:r w:rsidR="003E7E60">
              <w:rPr>
                <w:rFonts w:asciiTheme="minorHAnsi" w:hAnsiTheme="minorHAnsi" w:cs="Arial"/>
                <w:lang w:val="en-US"/>
              </w:rPr>
              <w:t>CIWA-</w:t>
            </w:r>
            <w:proofErr w:type="spellStart"/>
            <w:r w:rsidR="003E7E60">
              <w:rPr>
                <w:rFonts w:asciiTheme="minorHAnsi" w:hAnsiTheme="minorHAnsi" w:cs="Arial"/>
                <w:lang w:val="en-US"/>
              </w:rPr>
              <w:t>Ar</w:t>
            </w:r>
            <w:proofErr w:type="spellEnd"/>
            <w:r w:rsidR="00335884" w:rsidRPr="000A4D6C">
              <w:rPr>
                <w:rFonts w:asciiTheme="minorHAnsi" w:hAnsiTheme="minorHAnsi" w:cs="Arial"/>
                <w:lang w:val="en-US"/>
              </w:rPr>
              <w:t xml:space="preserve"> q 1</w:t>
            </w:r>
            <w:r w:rsidR="004B543D">
              <w:rPr>
                <w:rFonts w:asciiTheme="minorHAnsi" w:hAnsiTheme="minorHAnsi" w:cs="Arial"/>
                <w:lang w:val="en-US"/>
              </w:rPr>
              <w:t>-2</w:t>
            </w:r>
            <w:r w:rsidR="00335884" w:rsidRPr="000A4D6C">
              <w:rPr>
                <w:rFonts w:asciiTheme="minorHAnsi" w:hAnsiTheme="minorHAnsi" w:cs="Arial"/>
                <w:lang w:val="en-US"/>
              </w:rPr>
              <w:t>H</w:t>
            </w:r>
          </w:p>
        </w:tc>
        <w:tc>
          <w:tcPr>
            <w:tcW w:w="784" w:type="dxa"/>
            <w:tcBorders>
              <w:left w:val="nil"/>
              <w:bottom w:val="single" w:sz="4" w:space="0" w:color="auto"/>
              <w:right w:val="nil"/>
            </w:tcBorders>
            <w:shd w:val="clear" w:color="auto" w:fill="D9D9D9"/>
            <w:vAlign w:val="center"/>
          </w:tcPr>
          <w:p w14:paraId="66C6460A" w14:textId="77777777" w:rsidR="00D96FBF" w:rsidRPr="000A4D6C" w:rsidRDefault="00D96FBF" w:rsidP="000A4D6C">
            <w:pPr>
              <w:spacing w:line="240" w:lineRule="auto"/>
              <w:rPr>
                <w:rFonts w:cs="Arial"/>
                <w:sz w:val="24"/>
                <w:szCs w:val="24"/>
              </w:rPr>
            </w:pPr>
          </w:p>
        </w:tc>
        <w:tc>
          <w:tcPr>
            <w:tcW w:w="784" w:type="dxa"/>
            <w:tcBorders>
              <w:left w:val="nil"/>
              <w:bottom w:val="single" w:sz="4" w:space="0" w:color="auto"/>
              <w:right w:val="nil"/>
            </w:tcBorders>
            <w:shd w:val="clear" w:color="auto" w:fill="D9D9D9"/>
            <w:vAlign w:val="center"/>
          </w:tcPr>
          <w:p w14:paraId="5F79EA16" w14:textId="77777777" w:rsidR="00D96FBF" w:rsidRPr="000A4D6C" w:rsidRDefault="00D96FBF" w:rsidP="000A4D6C">
            <w:pPr>
              <w:spacing w:line="240" w:lineRule="auto"/>
              <w:rPr>
                <w:rFonts w:cs="Arial"/>
                <w:sz w:val="24"/>
                <w:szCs w:val="24"/>
              </w:rPr>
            </w:pPr>
          </w:p>
        </w:tc>
        <w:tc>
          <w:tcPr>
            <w:tcW w:w="823" w:type="dxa"/>
            <w:tcBorders>
              <w:left w:val="nil"/>
              <w:bottom w:val="single" w:sz="4" w:space="0" w:color="auto"/>
            </w:tcBorders>
            <w:shd w:val="clear" w:color="auto" w:fill="D9D9D9"/>
            <w:vAlign w:val="center"/>
          </w:tcPr>
          <w:p w14:paraId="631642E1" w14:textId="77777777" w:rsidR="00D96FBF" w:rsidRPr="000A4D6C" w:rsidRDefault="00D96FBF" w:rsidP="000A4D6C">
            <w:pPr>
              <w:spacing w:line="240" w:lineRule="auto"/>
              <w:rPr>
                <w:rFonts w:cs="Arial"/>
                <w:sz w:val="24"/>
                <w:szCs w:val="24"/>
              </w:rPr>
            </w:pPr>
          </w:p>
        </w:tc>
      </w:tr>
      <w:tr w:rsidR="00D96FBF" w:rsidRPr="000A4D6C" w14:paraId="31A7061F" w14:textId="77777777" w:rsidTr="00093F2C">
        <w:trPr>
          <w:cantSplit/>
          <w:trHeight w:val="288"/>
          <w:jc w:val="center"/>
        </w:trPr>
        <w:tc>
          <w:tcPr>
            <w:tcW w:w="745" w:type="dxa"/>
            <w:tcBorders>
              <w:bottom w:val="single" w:sz="4" w:space="0" w:color="auto"/>
            </w:tcBorders>
            <w:vAlign w:val="center"/>
          </w:tcPr>
          <w:p w14:paraId="5FD866A4"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6F"/>
            </w:r>
          </w:p>
        </w:tc>
        <w:tc>
          <w:tcPr>
            <w:tcW w:w="7664" w:type="dxa"/>
            <w:tcBorders>
              <w:bottom w:val="single" w:sz="4" w:space="0" w:color="auto"/>
            </w:tcBorders>
            <w:vAlign w:val="center"/>
          </w:tcPr>
          <w:p w14:paraId="0BE683F6" w14:textId="77777777" w:rsidR="00D96FBF" w:rsidRPr="000A4D6C" w:rsidRDefault="003E7E60" w:rsidP="000A4D6C">
            <w:pPr>
              <w:pStyle w:val="Header"/>
              <w:rPr>
                <w:rFonts w:asciiTheme="minorHAnsi" w:hAnsiTheme="minorHAnsi" w:cs="Arial"/>
                <w:lang w:val="en-US"/>
              </w:rPr>
            </w:pPr>
            <w:r>
              <w:rPr>
                <w:rFonts w:asciiTheme="minorHAnsi" w:hAnsiTheme="minorHAnsi" w:cs="Arial"/>
                <w:lang w:val="en-US"/>
              </w:rPr>
              <w:t>CIWA-</w:t>
            </w:r>
            <w:proofErr w:type="spellStart"/>
            <w:r>
              <w:rPr>
                <w:rFonts w:asciiTheme="minorHAnsi" w:hAnsiTheme="minorHAnsi" w:cs="Arial"/>
                <w:lang w:val="en-US"/>
              </w:rPr>
              <w:t>Ar</w:t>
            </w:r>
            <w:proofErr w:type="spellEnd"/>
            <w:r>
              <w:rPr>
                <w:rFonts w:asciiTheme="minorHAnsi" w:hAnsiTheme="minorHAnsi" w:cs="Arial"/>
                <w:lang w:val="en-US"/>
              </w:rPr>
              <w:t xml:space="preserve"> q1-2 h </w:t>
            </w:r>
            <w:r w:rsidR="00D96FBF" w:rsidRPr="000A4D6C">
              <w:rPr>
                <w:rFonts w:asciiTheme="minorHAnsi" w:hAnsiTheme="minorHAnsi" w:cs="Arial"/>
                <w:lang w:val="en-US"/>
              </w:rPr>
              <w:t>(wake patient to complete assessment)</w:t>
            </w:r>
          </w:p>
        </w:tc>
        <w:tc>
          <w:tcPr>
            <w:tcW w:w="784" w:type="dxa"/>
            <w:tcBorders>
              <w:bottom w:val="single" w:sz="4" w:space="0" w:color="auto"/>
            </w:tcBorders>
            <w:vAlign w:val="center"/>
          </w:tcPr>
          <w:p w14:paraId="25613ACD"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1E199A6C"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5745F3CE" w14:textId="77777777" w:rsidR="00D96FBF" w:rsidRPr="000A4D6C" w:rsidRDefault="00D96FBF" w:rsidP="000A4D6C">
            <w:pPr>
              <w:spacing w:line="240" w:lineRule="auto"/>
              <w:rPr>
                <w:rFonts w:cs="Arial"/>
                <w:sz w:val="24"/>
                <w:szCs w:val="24"/>
              </w:rPr>
            </w:pPr>
          </w:p>
        </w:tc>
      </w:tr>
      <w:tr w:rsidR="00D96FBF" w:rsidRPr="000A4D6C" w14:paraId="42046DA0" w14:textId="77777777" w:rsidTr="00093F2C">
        <w:trPr>
          <w:cantSplit/>
          <w:trHeight w:val="288"/>
          <w:jc w:val="center"/>
        </w:trPr>
        <w:tc>
          <w:tcPr>
            <w:tcW w:w="745" w:type="dxa"/>
            <w:tcBorders>
              <w:bottom w:val="single" w:sz="4" w:space="0" w:color="auto"/>
            </w:tcBorders>
            <w:vAlign w:val="center"/>
          </w:tcPr>
          <w:p w14:paraId="6FA29665"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FE"/>
            </w:r>
          </w:p>
        </w:tc>
        <w:tc>
          <w:tcPr>
            <w:tcW w:w="7664" w:type="dxa"/>
            <w:tcBorders>
              <w:bottom w:val="single" w:sz="4" w:space="0" w:color="auto"/>
            </w:tcBorders>
            <w:vAlign w:val="center"/>
          </w:tcPr>
          <w:p w14:paraId="4B70974D" w14:textId="77777777" w:rsidR="00D96FBF" w:rsidRPr="000A4D6C" w:rsidRDefault="003E7E60" w:rsidP="003E7E60">
            <w:pPr>
              <w:pStyle w:val="Header"/>
              <w:rPr>
                <w:rFonts w:asciiTheme="minorHAnsi" w:hAnsiTheme="minorHAnsi" w:cs="Arial"/>
                <w:lang w:val="en-US"/>
              </w:rPr>
            </w:pPr>
            <w:r>
              <w:rPr>
                <w:rFonts w:asciiTheme="minorHAnsi" w:hAnsiTheme="minorHAnsi" w:cs="Arial"/>
                <w:lang w:val="en-US"/>
              </w:rPr>
              <w:t>Discontinue CIWA-</w:t>
            </w:r>
            <w:proofErr w:type="spellStart"/>
            <w:r>
              <w:rPr>
                <w:rFonts w:asciiTheme="minorHAnsi" w:hAnsiTheme="minorHAnsi" w:cs="Arial"/>
                <w:lang w:val="en-US"/>
              </w:rPr>
              <w:t>A</w:t>
            </w:r>
            <w:r w:rsidR="00D96FBF" w:rsidRPr="000A4D6C">
              <w:rPr>
                <w:rFonts w:asciiTheme="minorHAnsi" w:hAnsiTheme="minorHAnsi" w:cs="Arial"/>
                <w:lang w:val="en-US"/>
              </w:rPr>
              <w:t>r</w:t>
            </w:r>
            <w:proofErr w:type="spellEnd"/>
            <w:r w:rsidR="00D96FBF" w:rsidRPr="000A4D6C">
              <w:rPr>
                <w:rFonts w:asciiTheme="minorHAnsi" w:hAnsiTheme="minorHAnsi" w:cs="Arial"/>
                <w:lang w:val="en-US"/>
              </w:rPr>
              <w:t xml:space="preserve"> when score &lt; 8 for two consecutive assessments, and patient is comfortable with minimal tremor </w:t>
            </w:r>
          </w:p>
        </w:tc>
        <w:tc>
          <w:tcPr>
            <w:tcW w:w="784" w:type="dxa"/>
            <w:tcBorders>
              <w:bottom w:val="single" w:sz="4" w:space="0" w:color="auto"/>
            </w:tcBorders>
            <w:vAlign w:val="center"/>
          </w:tcPr>
          <w:p w14:paraId="3969537E"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18B4DF8B"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6DF09802" w14:textId="77777777" w:rsidR="00D96FBF" w:rsidRPr="000A4D6C" w:rsidRDefault="00D96FBF" w:rsidP="000A4D6C">
            <w:pPr>
              <w:spacing w:line="240" w:lineRule="auto"/>
              <w:rPr>
                <w:rFonts w:cs="Arial"/>
                <w:sz w:val="24"/>
                <w:szCs w:val="24"/>
              </w:rPr>
            </w:pPr>
          </w:p>
        </w:tc>
      </w:tr>
    </w:tbl>
    <w:p w14:paraId="3EEE785A" w14:textId="77777777" w:rsidR="00771D57" w:rsidRDefault="00771D57">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745"/>
        <w:gridCol w:w="7664"/>
        <w:gridCol w:w="784"/>
        <w:gridCol w:w="784"/>
        <w:gridCol w:w="823"/>
      </w:tblGrid>
      <w:tr w:rsidR="00D96FBF" w:rsidRPr="000A4D6C" w14:paraId="0E4973D9" w14:textId="77777777" w:rsidTr="00093F2C">
        <w:trPr>
          <w:cantSplit/>
          <w:trHeight w:val="288"/>
          <w:jc w:val="center"/>
        </w:trPr>
        <w:tc>
          <w:tcPr>
            <w:tcW w:w="745" w:type="dxa"/>
            <w:tcBorders>
              <w:bottom w:val="nil"/>
            </w:tcBorders>
            <w:vAlign w:val="center"/>
          </w:tcPr>
          <w:p w14:paraId="5D8BFDBE"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lastRenderedPageBreak/>
              <w:sym w:font="Wingdings" w:char="F06F"/>
            </w:r>
          </w:p>
        </w:tc>
        <w:tc>
          <w:tcPr>
            <w:tcW w:w="7664" w:type="dxa"/>
            <w:tcBorders>
              <w:bottom w:val="nil"/>
            </w:tcBorders>
            <w:vAlign w:val="bottom"/>
          </w:tcPr>
          <w:p w14:paraId="5E925530" w14:textId="1085EDC1" w:rsidR="00D96FBF" w:rsidRPr="000A4D6C" w:rsidRDefault="00D96FBF" w:rsidP="003E7E60">
            <w:pPr>
              <w:spacing w:line="240" w:lineRule="auto"/>
              <w:rPr>
                <w:rFonts w:cs="Arial"/>
                <w:sz w:val="24"/>
                <w:szCs w:val="24"/>
              </w:rPr>
            </w:pPr>
            <w:r w:rsidRPr="000A4D6C">
              <w:rPr>
                <w:rFonts w:cs="Arial"/>
                <w:sz w:val="24"/>
                <w:szCs w:val="24"/>
              </w:rPr>
              <w:t xml:space="preserve">Diazepam </w:t>
            </w:r>
            <w:r w:rsidR="003E7E60">
              <w:rPr>
                <w:rFonts w:cs="Arial"/>
                <w:sz w:val="24"/>
                <w:szCs w:val="24"/>
              </w:rPr>
              <w:t>20 mg PO q1</w:t>
            </w:r>
            <w:r w:rsidR="004B543D">
              <w:rPr>
                <w:rFonts w:cs="Arial"/>
                <w:sz w:val="24"/>
                <w:szCs w:val="24"/>
              </w:rPr>
              <w:t>-2</w:t>
            </w:r>
            <w:r w:rsidR="003E7E60">
              <w:rPr>
                <w:rFonts w:cs="Arial"/>
                <w:sz w:val="24"/>
                <w:szCs w:val="24"/>
              </w:rPr>
              <w:t>h if CIWA-</w:t>
            </w:r>
            <w:proofErr w:type="spellStart"/>
            <w:r w:rsidR="003E7E60">
              <w:rPr>
                <w:rFonts w:cs="Arial"/>
                <w:sz w:val="24"/>
                <w:szCs w:val="24"/>
              </w:rPr>
              <w:t>Ar</w:t>
            </w:r>
            <w:proofErr w:type="spellEnd"/>
            <w:r w:rsidR="003E7E60">
              <w:rPr>
                <w:rFonts w:cs="Arial"/>
                <w:sz w:val="24"/>
                <w:szCs w:val="24"/>
              </w:rPr>
              <w:t xml:space="preserve"> score ≥ 10</w:t>
            </w:r>
          </w:p>
        </w:tc>
        <w:tc>
          <w:tcPr>
            <w:tcW w:w="784" w:type="dxa"/>
            <w:tcBorders>
              <w:bottom w:val="single" w:sz="4" w:space="0" w:color="auto"/>
            </w:tcBorders>
            <w:vAlign w:val="center"/>
          </w:tcPr>
          <w:p w14:paraId="2EDAF33F"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20B28571"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7BB5F373" w14:textId="77777777" w:rsidR="00D96FBF" w:rsidRPr="000A4D6C" w:rsidRDefault="00D96FBF" w:rsidP="000A4D6C">
            <w:pPr>
              <w:spacing w:line="240" w:lineRule="auto"/>
              <w:rPr>
                <w:rFonts w:cs="Arial"/>
                <w:sz w:val="24"/>
                <w:szCs w:val="24"/>
              </w:rPr>
            </w:pPr>
          </w:p>
        </w:tc>
      </w:tr>
      <w:tr w:rsidR="00D96FBF" w:rsidRPr="000A4D6C" w14:paraId="7420D05A" w14:textId="77777777" w:rsidTr="00093F2C">
        <w:trPr>
          <w:cantSplit/>
          <w:trHeight w:val="288"/>
          <w:jc w:val="center"/>
        </w:trPr>
        <w:tc>
          <w:tcPr>
            <w:tcW w:w="745" w:type="dxa"/>
            <w:tcBorders>
              <w:top w:val="nil"/>
              <w:bottom w:val="nil"/>
            </w:tcBorders>
            <w:vAlign w:val="center"/>
          </w:tcPr>
          <w:p w14:paraId="32EE030E" w14:textId="77777777" w:rsidR="00D96FBF" w:rsidRPr="000A4D6C" w:rsidRDefault="00D96FBF" w:rsidP="000A4D6C">
            <w:pPr>
              <w:pStyle w:val="Header"/>
              <w:jc w:val="center"/>
              <w:rPr>
                <w:rFonts w:asciiTheme="minorHAnsi" w:hAnsiTheme="minorHAnsi" w:cs="Arial"/>
              </w:rPr>
            </w:pPr>
          </w:p>
        </w:tc>
        <w:tc>
          <w:tcPr>
            <w:tcW w:w="7664" w:type="dxa"/>
            <w:tcBorders>
              <w:top w:val="nil"/>
              <w:bottom w:val="nil"/>
            </w:tcBorders>
            <w:vAlign w:val="bottom"/>
          </w:tcPr>
          <w:p w14:paraId="6FF804E7" w14:textId="77777777" w:rsidR="00D96FBF" w:rsidRPr="000A4D6C" w:rsidRDefault="00D96FBF" w:rsidP="000A4D6C">
            <w:pPr>
              <w:spacing w:line="240" w:lineRule="auto"/>
              <w:rPr>
                <w:rFonts w:cs="Arial"/>
                <w:b/>
                <w:sz w:val="24"/>
                <w:szCs w:val="24"/>
              </w:rPr>
            </w:pPr>
            <w:r w:rsidRPr="000A4D6C">
              <w:rPr>
                <w:rFonts w:cs="Arial"/>
                <w:b/>
                <w:sz w:val="24"/>
                <w:szCs w:val="24"/>
              </w:rPr>
              <w:t>OR</w:t>
            </w:r>
          </w:p>
        </w:tc>
        <w:tc>
          <w:tcPr>
            <w:tcW w:w="784" w:type="dxa"/>
            <w:tcBorders>
              <w:bottom w:val="single" w:sz="4" w:space="0" w:color="auto"/>
            </w:tcBorders>
            <w:vAlign w:val="center"/>
          </w:tcPr>
          <w:p w14:paraId="18E10370"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0B4D9A5C"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3B277784" w14:textId="77777777" w:rsidR="00D96FBF" w:rsidRPr="000A4D6C" w:rsidRDefault="00D96FBF" w:rsidP="000A4D6C">
            <w:pPr>
              <w:spacing w:line="240" w:lineRule="auto"/>
              <w:rPr>
                <w:rFonts w:cs="Arial"/>
                <w:sz w:val="24"/>
                <w:szCs w:val="24"/>
              </w:rPr>
            </w:pPr>
          </w:p>
        </w:tc>
      </w:tr>
      <w:tr w:rsidR="00D96FBF" w:rsidRPr="000A4D6C" w14:paraId="3CFCC236" w14:textId="77777777" w:rsidTr="00093F2C">
        <w:trPr>
          <w:cantSplit/>
          <w:trHeight w:val="288"/>
          <w:jc w:val="center"/>
        </w:trPr>
        <w:tc>
          <w:tcPr>
            <w:tcW w:w="745" w:type="dxa"/>
            <w:tcBorders>
              <w:top w:val="nil"/>
              <w:bottom w:val="nil"/>
            </w:tcBorders>
            <w:vAlign w:val="center"/>
          </w:tcPr>
          <w:p w14:paraId="29E5FEE3"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6F"/>
            </w:r>
          </w:p>
        </w:tc>
        <w:tc>
          <w:tcPr>
            <w:tcW w:w="7664" w:type="dxa"/>
            <w:tcBorders>
              <w:top w:val="nil"/>
              <w:bottom w:val="nil"/>
            </w:tcBorders>
            <w:vAlign w:val="bottom"/>
          </w:tcPr>
          <w:p w14:paraId="77701D68" w14:textId="7CFEB4D7" w:rsidR="00D96FBF" w:rsidRPr="000A4D6C" w:rsidRDefault="00D96FBF" w:rsidP="003E7E60">
            <w:pPr>
              <w:spacing w:line="240" w:lineRule="auto"/>
              <w:rPr>
                <w:rFonts w:cs="Arial"/>
                <w:sz w:val="24"/>
                <w:szCs w:val="24"/>
              </w:rPr>
            </w:pPr>
            <w:proofErr w:type="spellStart"/>
            <w:r w:rsidRPr="000A4D6C">
              <w:rPr>
                <w:rFonts w:cs="Arial"/>
                <w:sz w:val="24"/>
                <w:szCs w:val="24"/>
              </w:rPr>
              <w:t>Lorazepam</w:t>
            </w:r>
            <w:proofErr w:type="spellEnd"/>
            <w:r w:rsidRPr="000A4D6C">
              <w:rPr>
                <w:rFonts w:cs="Arial"/>
                <w:sz w:val="24"/>
                <w:szCs w:val="24"/>
              </w:rPr>
              <w:t xml:space="preserve"> 0.5 mg PO or SL or IM q1</w:t>
            </w:r>
            <w:r w:rsidR="004B543D">
              <w:rPr>
                <w:rFonts w:cs="Arial"/>
                <w:sz w:val="24"/>
                <w:szCs w:val="24"/>
              </w:rPr>
              <w:t>-2</w:t>
            </w:r>
            <w:r w:rsidRPr="000A4D6C">
              <w:rPr>
                <w:rFonts w:cs="Arial"/>
                <w:sz w:val="24"/>
                <w:szCs w:val="24"/>
              </w:rPr>
              <w:t>h if CIWA</w:t>
            </w:r>
            <w:r w:rsidR="003E7E60">
              <w:rPr>
                <w:rFonts w:cs="Arial"/>
                <w:sz w:val="24"/>
                <w:szCs w:val="24"/>
              </w:rPr>
              <w:t>-</w:t>
            </w:r>
            <w:proofErr w:type="spellStart"/>
            <w:r w:rsidR="003E7E60">
              <w:rPr>
                <w:rFonts w:cs="Arial"/>
                <w:sz w:val="24"/>
                <w:szCs w:val="24"/>
              </w:rPr>
              <w:t>Ar</w:t>
            </w:r>
            <w:proofErr w:type="spellEnd"/>
            <w:r w:rsidRPr="000A4D6C">
              <w:rPr>
                <w:rFonts w:cs="Arial"/>
                <w:sz w:val="24"/>
                <w:szCs w:val="24"/>
              </w:rPr>
              <w:t xml:space="preserve"> score ≥ 10</w:t>
            </w:r>
          </w:p>
        </w:tc>
        <w:tc>
          <w:tcPr>
            <w:tcW w:w="784" w:type="dxa"/>
            <w:tcBorders>
              <w:bottom w:val="single" w:sz="4" w:space="0" w:color="auto"/>
            </w:tcBorders>
            <w:vAlign w:val="center"/>
          </w:tcPr>
          <w:p w14:paraId="232521E8"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62929653"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2C9DCE36" w14:textId="77777777" w:rsidR="00D96FBF" w:rsidRPr="000A4D6C" w:rsidRDefault="00D96FBF" w:rsidP="000A4D6C">
            <w:pPr>
              <w:spacing w:line="240" w:lineRule="auto"/>
              <w:rPr>
                <w:rFonts w:cs="Arial"/>
                <w:sz w:val="24"/>
                <w:szCs w:val="24"/>
              </w:rPr>
            </w:pPr>
          </w:p>
        </w:tc>
      </w:tr>
      <w:tr w:rsidR="00D96FBF" w:rsidRPr="000A4D6C" w14:paraId="36B0E7CE" w14:textId="77777777" w:rsidTr="00093F2C">
        <w:trPr>
          <w:cantSplit/>
          <w:trHeight w:val="288"/>
          <w:jc w:val="center"/>
        </w:trPr>
        <w:tc>
          <w:tcPr>
            <w:tcW w:w="745" w:type="dxa"/>
            <w:tcBorders>
              <w:top w:val="nil"/>
              <w:bottom w:val="nil"/>
            </w:tcBorders>
            <w:vAlign w:val="center"/>
          </w:tcPr>
          <w:p w14:paraId="47B36E3A" w14:textId="77777777" w:rsidR="00D96FBF" w:rsidRPr="000A4D6C" w:rsidRDefault="00D96FBF" w:rsidP="000A4D6C">
            <w:pPr>
              <w:pStyle w:val="Header"/>
              <w:jc w:val="center"/>
              <w:rPr>
                <w:rFonts w:asciiTheme="minorHAnsi" w:hAnsiTheme="minorHAnsi" w:cs="Arial"/>
              </w:rPr>
            </w:pPr>
          </w:p>
        </w:tc>
        <w:tc>
          <w:tcPr>
            <w:tcW w:w="7664" w:type="dxa"/>
            <w:tcBorders>
              <w:top w:val="nil"/>
              <w:bottom w:val="nil"/>
            </w:tcBorders>
            <w:vAlign w:val="bottom"/>
          </w:tcPr>
          <w:p w14:paraId="49989464" w14:textId="77777777" w:rsidR="00D96FBF" w:rsidRPr="000A4D6C" w:rsidRDefault="00D96FBF" w:rsidP="000A4D6C">
            <w:pPr>
              <w:spacing w:line="240" w:lineRule="auto"/>
              <w:rPr>
                <w:rFonts w:cs="Arial"/>
                <w:sz w:val="24"/>
                <w:szCs w:val="24"/>
              </w:rPr>
            </w:pPr>
            <w:r w:rsidRPr="000A4D6C">
              <w:rPr>
                <w:rFonts w:cs="Arial"/>
                <w:b/>
                <w:sz w:val="24"/>
                <w:szCs w:val="24"/>
              </w:rPr>
              <w:t>OR</w:t>
            </w:r>
          </w:p>
        </w:tc>
        <w:tc>
          <w:tcPr>
            <w:tcW w:w="784" w:type="dxa"/>
            <w:tcBorders>
              <w:bottom w:val="single" w:sz="4" w:space="0" w:color="auto"/>
            </w:tcBorders>
            <w:vAlign w:val="center"/>
          </w:tcPr>
          <w:p w14:paraId="7D819AB0"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70185463"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706A3CF1" w14:textId="77777777" w:rsidR="00D96FBF" w:rsidRPr="000A4D6C" w:rsidRDefault="00D96FBF" w:rsidP="000A4D6C">
            <w:pPr>
              <w:spacing w:line="240" w:lineRule="auto"/>
              <w:rPr>
                <w:rFonts w:cs="Arial"/>
                <w:sz w:val="24"/>
                <w:szCs w:val="24"/>
              </w:rPr>
            </w:pPr>
          </w:p>
        </w:tc>
      </w:tr>
      <w:tr w:rsidR="00D96FBF" w:rsidRPr="000A4D6C" w14:paraId="469C2ACD" w14:textId="77777777" w:rsidTr="00093F2C">
        <w:trPr>
          <w:cantSplit/>
          <w:trHeight w:val="288"/>
          <w:jc w:val="center"/>
        </w:trPr>
        <w:tc>
          <w:tcPr>
            <w:tcW w:w="745" w:type="dxa"/>
            <w:tcBorders>
              <w:top w:val="nil"/>
              <w:bottom w:val="nil"/>
            </w:tcBorders>
            <w:vAlign w:val="center"/>
          </w:tcPr>
          <w:p w14:paraId="3BB9A639"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6F"/>
            </w:r>
          </w:p>
        </w:tc>
        <w:tc>
          <w:tcPr>
            <w:tcW w:w="7664" w:type="dxa"/>
            <w:tcBorders>
              <w:top w:val="nil"/>
              <w:bottom w:val="nil"/>
            </w:tcBorders>
            <w:vAlign w:val="bottom"/>
          </w:tcPr>
          <w:p w14:paraId="5C2AB11F" w14:textId="526C90FE" w:rsidR="00D96FBF" w:rsidRPr="000A4D6C" w:rsidRDefault="00D96FBF" w:rsidP="003E7E60">
            <w:pPr>
              <w:spacing w:line="240" w:lineRule="auto"/>
              <w:rPr>
                <w:rFonts w:cs="Arial"/>
                <w:sz w:val="24"/>
                <w:szCs w:val="24"/>
              </w:rPr>
            </w:pPr>
            <w:proofErr w:type="spellStart"/>
            <w:r w:rsidRPr="000A4D6C">
              <w:rPr>
                <w:rFonts w:cs="Arial"/>
                <w:sz w:val="24"/>
                <w:szCs w:val="24"/>
              </w:rPr>
              <w:t>Lorazepam</w:t>
            </w:r>
            <w:proofErr w:type="spellEnd"/>
            <w:r w:rsidRPr="000A4D6C">
              <w:rPr>
                <w:rFonts w:cs="Arial"/>
                <w:sz w:val="24"/>
                <w:szCs w:val="24"/>
              </w:rPr>
              <w:t xml:space="preserve"> 2 mg PO or SL or IM q1</w:t>
            </w:r>
            <w:r w:rsidR="004B543D">
              <w:rPr>
                <w:rFonts w:cs="Arial"/>
                <w:sz w:val="24"/>
                <w:szCs w:val="24"/>
              </w:rPr>
              <w:t>-2</w:t>
            </w:r>
            <w:r w:rsidRPr="000A4D6C">
              <w:rPr>
                <w:rFonts w:cs="Arial"/>
                <w:sz w:val="24"/>
                <w:szCs w:val="24"/>
              </w:rPr>
              <w:t>h if CIWA</w:t>
            </w:r>
            <w:r w:rsidR="003E7E60">
              <w:rPr>
                <w:rFonts w:cs="Arial"/>
                <w:sz w:val="24"/>
                <w:szCs w:val="24"/>
              </w:rPr>
              <w:t>-</w:t>
            </w:r>
            <w:proofErr w:type="spellStart"/>
            <w:r w:rsidR="003E7E60">
              <w:rPr>
                <w:rFonts w:cs="Arial"/>
                <w:sz w:val="24"/>
                <w:szCs w:val="24"/>
              </w:rPr>
              <w:t>Ar</w:t>
            </w:r>
            <w:proofErr w:type="spellEnd"/>
            <w:r w:rsidR="003E7E60">
              <w:rPr>
                <w:rFonts w:cs="Arial"/>
                <w:sz w:val="24"/>
                <w:szCs w:val="24"/>
              </w:rPr>
              <w:t xml:space="preserve"> score ≥ 10</w:t>
            </w:r>
          </w:p>
        </w:tc>
        <w:tc>
          <w:tcPr>
            <w:tcW w:w="784" w:type="dxa"/>
            <w:tcBorders>
              <w:bottom w:val="single" w:sz="4" w:space="0" w:color="auto"/>
            </w:tcBorders>
            <w:vAlign w:val="center"/>
          </w:tcPr>
          <w:p w14:paraId="6CD9D8FC"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7C663CDF"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793A24A1" w14:textId="77777777" w:rsidR="00D96FBF" w:rsidRPr="000A4D6C" w:rsidRDefault="00D96FBF" w:rsidP="000A4D6C">
            <w:pPr>
              <w:spacing w:line="240" w:lineRule="auto"/>
              <w:rPr>
                <w:rFonts w:cs="Arial"/>
                <w:sz w:val="24"/>
                <w:szCs w:val="24"/>
              </w:rPr>
            </w:pPr>
          </w:p>
        </w:tc>
      </w:tr>
      <w:tr w:rsidR="00D96FBF" w:rsidRPr="000A4D6C" w14:paraId="439744C0" w14:textId="77777777" w:rsidTr="00093F2C">
        <w:trPr>
          <w:cantSplit/>
          <w:trHeight w:val="288"/>
          <w:jc w:val="center"/>
        </w:trPr>
        <w:tc>
          <w:tcPr>
            <w:tcW w:w="745" w:type="dxa"/>
            <w:tcBorders>
              <w:top w:val="nil"/>
              <w:bottom w:val="nil"/>
            </w:tcBorders>
            <w:vAlign w:val="center"/>
          </w:tcPr>
          <w:p w14:paraId="7022CD1E" w14:textId="77777777" w:rsidR="00D96FBF" w:rsidRPr="000A4D6C" w:rsidRDefault="00D96FBF" w:rsidP="000A4D6C">
            <w:pPr>
              <w:pStyle w:val="Header"/>
              <w:jc w:val="center"/>
              <w:rPr>
                <w:rFonts w:asciiTheme="minorHAnsi" w:hAnsiTheme="minorHAnsi" w:cs="Arial"/>
              </w:rPr>
            </w:pPr>
          </w:p>
        </w:tc>
        <w:tc>
          <w:tcPr>
            <w:tcW w:w="7664" w:type="dxa"/>
            <w:tcBorders>
              <w:top w:val="nil"/>
              <w:bottom w:val="nil"/>
            </w:tcBorders>
            <w:vAlign w:val="bottom"/>
          </w:tcPr>
          <w:p w14:paraId="0223DF27" w14:textId="77777777" w:rsidR="00D96FBF" w:rsidRPr="000A4D6C" w:rsidRDefault="00D96FBF" w:rsidP="000A4D6C">
            <w:pPr>
              <w:spacing w:line="240" w:lineRule="auto"/>
              <w:rPr>
                <w:rFonts w:cs="Arial"/>
                <w:sz w:val="24"/>
                <w:szCs w:val="24"/>
              </w:rPr>
            </w:pPr>
            <w:r w:rsidRPr="000A4D6C">
              <w:rPr>
                <w:rFonts w:cs="Arial"/>
                <w:b/>
                <w:sz w:val="24"/>
                <w:szCs w:val="24"/>
              </w:rPr>
              <w:t>OR</w:t>
            </w:r>
          </w:p>
        </w:tc>
        <w:tc>
          <w:tcPr>
            <w:tcW w:w="784" w:type="dxa"/>
            <w:tcBorders>
              <w:bottom w:val="single" w:sz="4" w:space="0" w:color="auto"/>
            </w:tcBorders>
            <w:vAlign w:val="center"/>
          </w:tcPr>
          <w:p w14:paraId="35349A55"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3E118D71"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426BFB5F" w14:textId="77777777" w:rsidR="00D96FBF" w:rsidRPr="000A4D6C" w:rsidRDefault="00D96FBF" w:rsidP="000A4D6C">
            <w:pPr>
              <w:spacing w:line="240" w:lineRule="auto"/>
              <w:rPr>
                <w:rFonts w:cs="Arial"/>
                <w:sz w:val="24"/>
                <w:szCs w:val="24"/>
              </w:rPr>
            </w:pPr>
          </w:p>
        </w:tc>
      </w:tr>
      <w:tr w:rsidR="00D96FBF" w:rsidRPr="000A4D6C" w14:paraId="150DECCD" w14:textId="77777777" w:rsidTr="00093F2C">
        <w:trPr>
          <w:cantSplit/>
          <w:trHeight w:val="288"/>
          <w:jc w:val="center"/>
        </w:trPr>
        <w:tc>
          <w:tcPr>
            <w:tcW w:w="745" w:type="dxa"/>
            <w:tcBorders>
              <w:top w:val="nil"/>
              <w:bottom w:val="single" w:sz="4" w:space="0" w:color="auto"/>
            </w:tcBorders>
            <w:vAlign w:val="center"/>
          </w:tcPr>
          <w:p w14:paraId="1D356067"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6F"/>
            </w:r>
          </w:p>
        </w:tc>
        <w:tc>
          <w:tcPr>
            <w:tcW w:w="7664" w:type="dxa"/>
            <w:tcBorders>
              <w:top w:val="nil"/>
              <w:bottom w:val="single" w:sz="4" w:space="0" w:color="auto"/>
            </w:tcBorders>
            <w:vAlign w:val="bottom"/>
          </w:tcPr>
          <w:p w14:paraId="23C0236A" w14:textId="2A0347E7" w:rsidR="00D96FBF" w:rsidRPr="000A4D6C" w:rsidRDefault="00D96FBF" w:rsidP="003E7E60">
            <w:pPr>
              <w:spacing w:line="240" w:lineRule="auto"/>
              <w:rPr>
                <w:rFonts w:cs="Arial"/>
                <w:sz w:val="24"/>
                <w:szCs w:val="24"/>
              </w:rPr>
            </w:pPr>
            <w:proofErr w:type="spellStart"/>
            <w:r w:rsidRPr="000A4D6C">
              <w:rPr>
                <w:rFonts w:cs="Arial"/>
                <w:sz w:val="24"/>
                <w:szCs w:val="24"/>
              </w:rPr>
              <w:t>Lorazepam</w:t>
            </w:r>
            <w:proofErr w:type="spellEnd"/>
            <w:r w:rsidRPr="000A4D6C">
              <w:rPr>
                <w:rFonts w:cs="Arial"/>
                <w:sz w:val="24"/>
                <w:szCs w:val="24"/>
              </w:rPr>
              <w:t xml:space="preserve"> 4 mg PO or SL or IM q1</w:t>
            </w:r>
            <w:r w:rsidR="004B543D">
              <w:rPr>
                <w:rFonts w:cs="Arial"/>
                <w:sz w:val="24"/>
                <w:szCs w:val="24"/>
              </w:rPr>
              <w:t>-2</w:t>
            </w:r>
            <w:r w:rsidRPr="000A4D6C">
              <w:rPr>
                <w:rFonts w:cs="Arial"/>
                <w:sz w:val="24"/>
                <w:szCs w:val="24"/>
              </w:rPr>
              <w:t>h if CIWA</w:t>
            </w:r>
            <w:r w:rsidR="003E7E60">
              <w:rPr>
                <w:rFonts w:cs="Arial"/>
                <w:sz w:val="24"/>
                <w:szCs w:val="24"/>
              </w:rPr>
              <w:t>-</w:t>
            </w:r>
            <w:proofErr w:type="spellStart"/>
            <w:r w:rsidR="003E7E60">
              <w:rPr>
                <w:rFonts w:cs="Arial"/>
                <w:sz w:val="24"/>
                <w:szCs w:val="24"/>
              </w:rPr>
              <w:t>Ar</w:t>
            </w:r>
            <w:proofErr w:type="spellEnd"/>
            <w:r w:rsidRPr="000A4D6C">
              <w:rPr>
                <w:rFonts w:cs="Arial"/>
                <w:sz w:val="24"/>
                <w:szCs w:val="24"/>
              </w:rPr>
              <w:t xml:space="preserve"> score ≥ 10 </w:t>
            </w:r>
          </w:p>
        </w:tc>
        <w:tc>
          <w:tcPr>
            <w:tcW w:w="784" w:type="dxa"/>
            <w:tcBorders>
              <w:bottom w:val="single" w:sz="4" w:space="0" w:color="auto"/>
            </w:tcBorders>
            <w:vAlign w:val="center"/>
          </w:tcPr>
          <w:p w14:paraId="1D1B64BD"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3EF46839"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414F2A13" w14:textId="77777777" w:rsidR="00D96FBF" w:rsidRPr="000A4D6C" w:rsidRDefault="00D96FBF" w:rsidP="000A4D6C">
            <w:pPr>
              <w:spacing w:line="240" w:lineRule="auto"/>
              <w:rPr>
                <w:rFonts w:cs="Arial"/>
                <w:sz w:val="24"/>
                <w:szCs w:val="24"/>
              </w:rPr>
            </w:pPr>
          </w:p>
        </w:tc>
      </w:tr>
      <w:tr w:rsidR="00D96FBF" w:rsidRPr="000A4D6C" w14:paraId="1B1E4925" w14:textId="77777777" w:rsidTr="00093F2C">
        <w:trPr>
          <w:cantSplit/>
          <w:trHeight w:val="288"/>
          <w:jc w:val="center"/>
        </w:trPr>
        <w:tc>
          <w:tcPr>
            <w:tcW w:w="745" w:type="dxa"/>
            <w:tcBorders>
              <w:bottom w:val="single" w:sz="4" w:space="0" w:color="auto"/>
            </w:tcBorders>
            <w:vAlign w:val="center"/>
          </w:tcPr>
          <w:p w14:paraId="52423C67"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FE"/>
            </w:r>
          </w:p>
        </w:tc>
        <w:tc>
          <w:tcPr>
            <w:tcW w:w="7664" w:type="dxa"/>
            <w:tcBorders>
              <w:bottom w:val="single" w:sz="4" w:space="0" w:color="auto"/>
            </w:tcBorders>
            <w:vAlign w:val="bottom"/>
          </w:tcPr>
          <w:p w14:paraId="521423A4" w14:textId="77777777" w:rsidR="00D96FBF" w:rsidRPr="000A4D6C" w:rsidRDefault="00D96FBF" w:rsidP="000A4D6C">
            <w:pPr>
              <w:spacing w:line="240" w:lineRule="auto"/>
              <w:rPr>
                <w:rFonts w:cs="Arial"/>
                <w:b/>
                <w:bCs/>
                <w:sz w:val="24"/>
                <w:szCs w:val="24"/>
              </w:rPr>
            </w:pPr>
            <w:r w:rsidRPr="000A4D6C">
              <w:rPr>
                <w:rFonts w:cs="Arial"/>
                <w:b/>
                <w:bCs/>
                <w:sz w:val="24"/>
                <w:szCs w:val="24"/>
              </w:rPr>
              <w:t>If SBP &lt; 90 or RR &lt;12:</w:t>
            </w:r>
          </w:p>
          <w:p w14:paraId="69A83DD1" w14:textId="77777777" w:rsidR="00D96FBF" w:rsidRPr="000A4D6C" w:rsidRDefault="00D96FBF" w:rsidP="002B7F18">
            <w:pPr>
              <w:spacing w:line="240" w:lineRule="auto"/>
              <w:rPr>
                <w:rFonts w:cs="Arial"/>
                <w:bCs/>
                <w:sz w:val="24"/>
                <w:szCs w:val="24"/>
              </w:rPr>
            </w:pPr>
            <w:r w:rsidRPr="000A4D6C">
              <w:rPr>
                <w:rFonts w:cs="Arial"/>
                <w:b/>
                <w:bCs/>
                <w:sz w:val="24"/>
                <w:szCs w:val="24"/>
              </w:rPr>
              <w:t>HOLD</w:t>
            </w:r>
            <w:r w:rsidRPr="000A4D6C">
              <w:rPr>
                <w:rFonts w:cs="Arial"/>
                <w:bCs/>
                <w:sz w:val="24"/>
                <w:szCs w:val="24"/>
              </w:rPr>
              <w:t xml:space="preserve"> </w:t>
            </w:r>
            <w:r w:rsidR="002B7F18">
              <w:rPr>
                <w:rFonts w:cs="Arial"/>
                <w:bCs/>
                <w:sz w:val="24"/>
                <w:szCs w:val="24"/>
              </w:rPr>
              <w:t>d</w:t>
            </w:r>
            <w:r w:rsidRPr="000A4D6C">
              <w:rPr>
                <w:rFonts w:cs="Arial"/>
                <w:bCs/>
                <w:sz w:val="24"/>
                <w:szCs w:val="24"/>
              </w:rPr>
              <w:t xml:space="preserve">iazepam or </w:t>
            </w:r>
            <w:proofErr w:type="spellStart"/>
            <w:r w:rsidR="002B7F18">
              <w:rPr>
                <w:rFonts w:cs="Arial"/>
                <w:bCs/>
                <w:sz w:val="24"/>
                <w:szCs w:val="24"/>
              </w:rPr>
              <w:t>l</w:t>
            </w:r>
            <w:r w:rsidRPr="000A4D6C">
              <w:rPr>
                <w:rFonts w:cs="Arial"/>
                <w:bCs/>
                <w:sz w:val="24"/>
                <w:szCs w:val="24"/>
              </w:rPr>
              <w:t>orazepam</w:t>
            </w:r>
            <w:proofErr w:type="spellEnd"/>
            <w:r w:rsidRPr="000A4D6C">
              <w:rPr>
                <w:rFonts w:cs="Arial"/>
                <w:bCs/>
                <w:sz w:val="24"/>
                <w:szCs w:val="24"/>
              </w:rPr>
              <w:t xml:space="preserve"> and immediately notify physician</w:t>
            </w:r>
          </w:p>
        </w:tc>
        <w:tc>
          <w:tcPr>
            <w:tcW w:w="784" w:type="dxa"/>
            <w:tcBorders>
              <w:bottom w:val="single" w:sz="4" w:space="0" w:color="auto"/>
            </w:tcBorders>
            <w:vAlign w:val="center"/>
          </w:tcPr>
          <w:p w14:paraId="765862B3"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37CF5CD2"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2928BE6E" w14:textId="77777777" w:rsidR="00D96FBF" w:rsidRPr="000A4D6C" w:rsidRDefault="00D96FBF" w:rsidP="000A4D6C">
            <w:pPr>
              <w:spacing w:line="240" w:lineRule="auto"/>
              <w:rPr>
                <w:rFonts w:cs="Arial"/>
                <w:sz w:val="24"/>
                <w:szCs w:val="24"/>
              </w:rPr>
            </w:pPr>
          </w:p>
        </w:tc>
      </w:tr>
      <w:tr w:rsidR="00D96FBF" w:rsidRPr="000A4D6C" w14:paraId="52B2A8CE" w14:textId="77777777" w:rsidTr="00093F2C">
        <w:trPr>
          <w:cantSplit/>
          <w:trHeight w:val="288"/>
          <w:jc w:val="center"/>
        </w:trPr>
        <w:tc>
          <w:tcPr>
            <w:tcW w:w="745" w:type="dxa"/>
            <w:tcBorders>
              <w:bottom w:val="single" w:sz="4" w:space="0" w:color="auto"/>
            </w:tcBorders>
            <w:vAlign w:val="center"/>
          </w:tcPr>
          <w:p w14:paraId="73E8D958"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FE"/>
            </w:r>
          </w:p>
        </w:tc>
        <w:tc>
          <w:tcPr>
            <w:tcW w:w="7664" w:type="dxa"/>
            <w:tcBorders>
              <w:bottom w:val="single" w:sz="4" w:space="0" w:color="auto"/>
            </w:tcBorders>
            <w:vAlign w:val="bottom"/>
          </w:tcPr>
          <w:p w14:paraId="46E6FB0E" w14:textId="77777777" w:rsidR="00D96FBF" w:rsidRPr="000A4D6C" w:rsidRDefault="00D96FBF" w:rsidP="003E7E60">
            <w:pPr>
              <w:spacing w:line="240" w:lineRule="auto"/>
              <w:rPr>
                <w:rFonts w:cs="Arial"/>
                <w:bCs/>
                <w:sz w:val="24"/>
                <w:szCs w:val="24"/>
              </w:rPr>
            </w:pPr>
            <w:r w:rsidRPr="000A4D6C">
              <w:rPr>
                <w:rFonts w:cs="Arial"/>
                <w:bCs/>
                <w:sz w:val="24"/>
                <w:szCs w:val="24"/>
              </w:rPr>
              <w:t>Contact physician if CIWA</w:t>
            </w:r>
            <w:r w:rsidR="003E7E60">
              <w:rPr>
                <w:rFonts w:cs="Arial"/>
                <w:bCs/>
                <w:sz w:val="24"/>
                <w:szCs w:val="24"/>
              </w:rPr>
              <w:t>-</w:t>
            </w:r>
            <w:proofErr w:type="spellStart"/>
            <w:r w:rsidR="003E7E60">
              <w:rPr>
                <w:rFonts w:cs="Arial"/>
                <w:bCs/>
                <w:sz w:val="24"/>
                <w:szCs w:val="24"/>
              </w:rPr>
              <w:t>Ar</w:t>
            </w:r>
            <w:proofErr w:type="spellEnd"/>
            <w:r w:rsidRPr="000A4D6C">
              <w:rPr>
                <w:rFonts w:cs="Arial"/>
                <w:bCs/>
                <w:sz w:val="24"/>
                <w:szCs w:val="24"/>
              </w:rPr>
              <w:t xml:space="preserve"> ≥ 10 after 3 doses of either Diazepam or </w:t>
            </w:r>
            <w:proofErr w:type="spellStart"/>
            <w:r w:rsidRPr="000A4D6C">
              <w:rPr>
                <w:rFonts w:cs="Arial"/>
                <w:bCs/>
                <w:sz w:val="24"/>
                <w:szCs w:val="24"/>
              </w:rPr>
              <w:t>Lorazepam</w:t>
            </w:r>
            <w:proofErr w:type="spellEnd"/>
          </w:p>
        </w:tc>
        <w:tc>
          <w:tcPr>
            <w:tcW w:w="784" w:type="dxa"/>
            <w:tcBorders>
              <w:bottom w:val="single" w:sz="4" w:space="0" w:color="auto"/>
            </w:tcBorders>
            <w:vAlign w:val="center"/>
          </w:tcPr>
          <w:p w14:paraId="263A2C1E"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20BB412F"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4AC06A16" w14:textId="77777777" w:rsidR="00D96FBF" w:rsidRPr="000A4D6C" w:rsidRDefault="00D96FBF" w:rsidP="000A4D6C">
            <w:pPr>
              <w:spacing w:line="240" w:lineRule="auto"/>
              <w:rPr>
                <w:rFonts w:cs="Arial"/>
                <w:sz w:val="24"/>
                <w:szCs w:val="24"/>
              </w:rPr>
            </w:pPr>
          </w:p>
        </w:tc>
      </w:tr>
      <w:tr w:rsidR="00D96FBF" w:rsidRPr="000A4D6C" w14:paraId="1559550F" w14:textId="77777777" w:rsidTr="00093F2C">
        <w:trPr>
          <w:cantSplit/>
          <w:trHeight w:val="288"/>
          <w:jc w:val="center"/>
        </w:trPr>
        <w:tc>
          <w:tcPr>
            <w:tcW w:w="745" w:type="dxa"/>
            <w:tcBorders>
              <w:bottom w:val="single" w:sz="4" w:space="0" w:color="auto"/>
            </w:tcBorders>
            <w:vAlign w:val="center"/>
          </w:tcPr>
          <w:p w14:paraId="2B02C65F" w14:textId="77777777" w:rsidR="00D96FBF" w:rsidRPr="000A4D6C" w:rsidRDefault="00D96FBF" w:rsidP="000A4D6C">
            <w:pPr>
              <w:pStyle w:val="Header"/>
              <w:jc w:val="center"/>
              <w:rPr>
                <w:rFonts w:asciiTheme="minorHAnsi" w:hAnsiTheme="minorHAnsi" w:cs="Arial"/>
              </w:rPr>
            </w:pPr>
            <w:r w:rsidRPr="000A4D6C">
              <w:rPr>
                <w:rFonts w:asciiTheme="minorHAnsi" w:hAnsiTheme="minorHAnsi" w:cs="Arial"/>
              </w:rPr>
              <w:sym w:font="Wingdings" w:char="F06F"/>
            </w:r>
          </w:p>
        </w:tc>
        <w:tc>
          <w:tcPr>
            <w:tcW w:w="7664" w:type="dxa"/>
            <w:tcBorders>
              <w:bottom w:val="single" w:sz="4" w:space="0" w:color="auto"/>
            </w:tcBorders>
            <w:vAlign w:val="bottom"/>
          </w:tcPr>
          <w:p w14:paraId="2480F4B1" w14:textId="77777777" w:rsidR="00D96FBF" w:rsidRPr="000A4D6C" w:rsidRDefault="00D96FBF" w:rsidP="000A4D6C">
            <w:pPr>
              <w:spacing w:line="240" w:lineRule="auto"/>
              <w:rPr>
                <w:rFonts w:cs="Arial"/>
                <w:bCs/>
                <w:sz w:val="24"/>
                <w:szCs w:val="24"/>
              </w:rPr>
            </w:pPr>
            <w:r w:rsidRPr="000A4D6C">
              <w:rPr>
                <w:rFonts w:cs="Arial"/>
                <w:bCs/>
                <w:sz w:val="24"/>
                <w:szCs w:val="24"/>
              </w:rPr>
              <w:t xml:space="preserve">Thiamine </w:t>
            </w:r>
            <w:r w:rsidRPr="00370875">
              <w:rPr>
                <w:rFonts w:cs="Arial"/>
                <w:bCs/>
                <w:sz w:val="24"/>
                <w:szCs w:val="24"/>
              </w:rPr>
              <w:t>100mg PO / IM</w:t>
            </w:r>
            <w:r w:rsidRPr="000A4D6C">
              <w:rPr>
                <w:rFonts w:cs="Arial"/>
                <w:bCs/>
                <w:sz w:val="24"/>
                <w:szCs w:val="24"/>
              </w:rPr>
              <w:t xml:space="preserve"> / IV daily x 3 days</w:t>
            </w:r>
          </w:p>
        </w:tc>
        <w:tc>
          <w:tcPr>
            <w:tcW w:w="784" w:type="dxa"/>
            <w:tcBorders>
              <w:bottom w:val="single" w:sz="4" w:space="0" w:color="auto"/>
            </w:tcBorders>
            <w:vAlign w:val="center"/>
          </w:tcPr>
          <w:p w14:paraId="0237FD66" w14:textId="77777777" w:rsidR="00D96FBF" w:rsidRPr="000A4D6C" w:rsidRDefault="00D96FBF" w:rsidP="000A4D6C">
            <w:pPr>
              <w:spacing w:line="240" w:lineRule="auto"/>
              <w:rPr>
                <w:rFonts w:cs="Arial"/>
                <w:sz w:val="24"/>
                <w:szCs w:val="24"/>
              </w:rPr>
            </w:pPr>
          </w:p>
        </w:tc>
        <w:tc>
          <w:tcPr>
            <w:tcW w:w="784" w:type="dxa"/>
            <w:tcBorders>
              <w:bottom w:val="single" w:sz="4" w:space="0" w:color="auto"/>
            </w:tcBorders>
            <w:vAlign w:val="center"/>
          </w:tcPr>
          <w:p w14:paraId="3900F664" w14:textId="77777777" w:rsidR="00D96FBF" w:rsidRPr="000A4D6C" w:rsidRDefault="00D96FBF" w:rsidP="000A4D6C">
            <w:pPr>
              <w:spacing w:line="240" w:lineRule="auto"/>
              <w:rPr>
                <w:rFonts w:cs="Arial"/>
                <w:sz w:val="24"/>
                <w:szCs w:val="24"/>
              </w:rPr>
            </w:pPr>
          </w:p>
        </w:tc>
        <w:tc>
          <w:tcPr>
            <w:tcW w:w="823" w:type="dxa"/>
            <w:tcBorders>
              <w:bottom w:val="single" w:sz="4" w:space="0" w:color="auto"/>
            </w:tcBorders>
            <w:vAlign w:val="center"/>
          </w:tcPr>
          <w:p w14:paraId="74F926FB" w14:textId="77777777" w:rsidR="00D96FBF" w:rsidRPr="000A4D6C" w:rsidRDefault="00D96FBF" w:rsidP="000A4D6C">
            <w:pPr>
              <w:spacing w:line="240" w:lineRule="auto"/>
              <w:rPr>
                <w:rFonts w:cs="Arial"/>
                <w:sz w:val="24"/>
                <w:szCs w:val="24"/>
              </w:rPr>
            </w:pPr>
          </w:p>
        </w:tc>
      </w:tr>
    </w:tbl>
    <w:p w14:paraId="0ACFD0CF" w14:textId="77777777" w:rsidR="00D96FBF" w:rsidRPr="000A4D6C" w:rsidRDefault="00D96FBF" w:rsidP="000A4D6C">
      <w:pPr>
        <w:pStyle w:val="Heading3"/>
        <w:tabs>
          <w:tab w:val="left" w:pos="6480"/>
          <w:tab w:val="left" w:pos="9720"/>
        </w:tabs>
        <w:rPr>
          <w:rFonts w:asciiTheme="minorHAnsi" w:hAnsiTheme="minorHAnsi"/>
        </w:rPr>
      </w:pPr>
    </w:p>
    <w:p w14:paraId="618A4693" w14:textId="77777777" w:rsidR="00D96FBF" w:rsidRPr="000A4D6C" w:rsidRDefault="00D96FBF" w:rsidP="000A4D6C">
      <w:pPr>
        <w:pStyle w:val="CommentText"/>
        <w:tabs>
          <w:tab w:val="left" w:pos="6480"/>
          <w:tab w:val="left" w:pos="9720"/>
        </w:tabs>
        <w:rPr>
          <w:rFonts w:asciiTheme="minorHAnsi" w:hAnsiTheme="minorHAnsi" w:cs="Arial"/>
          <w:sz w:val="24"/>
          <w:szCs w:val="24"/>
        </w:rPr>
      </w:pPr>
    </w:p>
    <w:p w14:paraId="10C26A25" w14:textId="77777777" w:rsidR="00B9391C" w:rsidRDefault="00B9391C">
      <w:pPr>
        <w:spacing w:after="160" w:line="259" w:lineRule="auto"/>
        <w:rPr>
          <w:rFonts w:eastAsia="Times New Roman" w:cstheme="majorBidi"/>
          <w:b/>
          <w:sz w:val="24"/>
          <w:szCs w:val="24"/>
        </w:rPr>
      </w:pPr>
      <w:r>
        <w:rPr>
          <w:rFonts w:eastAsia="Times New Roman" w:cstheme="majorBidi"/>
          <w:b/>
          <w:sz w:val="24"/>
          <w:szCs w:val="24"/>
        </w:rPr>
        <w:br w:type="page"/>
      </w:r>
    </w:p>
    <w:p w14:paraId="0D6EC0C5" w14:textId="77777777" w:rsidR="00782600" w:rsidRPr="000A4D6C" w:rsidRDefault="00782600" w:rsidP="000A4D6C">
      <w:pPr>
        <w:spacing w:after="120" w:line="240" w:lineRule="auto"/>
        <w:rPr>
          <w:rFonts w:eastAsia="Times New Roman" w:cstheme="majorBidi"/>
          <w:b/>
          <w:bCs/>
          <w:iCs/>
          <w:sz w:val="24"/>
          <w:szCs w:val="24"/>
        </w:rPr>
      </w:pPr>
      <w:r w:rsidRPr="000A4D6C">
        <w:rPr>
          <w:rFonts w:eastAsia="Times New Roman" w:cstheme="majorBidi"/>
          <w:b/>
          <w:bCs/>
          <w:iCs/>
          <w:sz w:val="24"/>
          <w:szCs w:val="24"/>
        </w:rPr>
        <w:lastRenderedPageBreak/>
        <w:t>Clinical Institute Withdrawal Assessment for Alcohol</w:t>
      </w:r>
      <w:r w:rsidR="003E7E60">
        <w:rPr>
          <w:rFonts w:eastAsia="Times New Roman" w:cstheme="majorBidi"/>
          <w:b/>
          <w:bCs/>
          <w:iCs/>
          <w:sz w:val="24"/>
          <w:szCs w:val="24"/>
        </w:rPr>
        <w:t>, revised</w:t>
      </w:r>
      <w:r w:rsidRPr="000A4D6C">
        <w:rPr>
          <w:rFonts w:eastAsia="Times New Roman" w:cstheme="majorBidi"/>
          <w:b/>
          <w:bCs/>
          <w:iCs/>
          <w:sz w:val="24"/>
          <w:szCs w:val="24"/>
        </w:rPr>
        <w:t xml:space="preserve"> (CIWA-</w:t>
      </w:r>
      <w:proofErr w:type="spellStart"/>
      <w:r w:rsidRPr="000A4D6C">
        <w:rPr>
          <w:rFonts w:eastAsia="Times New Roman" w:cstheme="majorBidi"/>
          <w:b/>
          <w:bCs/>
          <w:iCs/>
          <w:sz w:val="24"/>
          <w:szCs w:val="24"/>
        </w:rPr>
        <w:t>A</w:t>
      </w:r>
      <w:r w:rsidR="003E7E60">
        <w:rPr>
          <w:rFonts w:eastAsia="Times New Roman" w:cstheme="majorBidi"/>
          <w:b/>
          <w:bCs/>
          <w:iCs/>
          <w:sz w:val="24"/>
          <w:szCs w:val="24"/>
        </w:rPr>
        <w:t>r</w:t>
      </w:r>
      <w:proofErr w:type="spellEnd"/>
      <w:r w:rsidRPr="000A4D6C">
        <w:rPr>
          <w:rFonts w:eastAsia="Times New Roman" w:cstheme="majorBidi"/>
          <w:b/>
          <w:bCs/>
          <w:iCs/>
          <w:sz w:val="24"/>
          <w:szCs w:val="24"/>
        </w:rPr>
        <w:t>)</w:t>
      </w:r>
    </w:p>
    <w:p w14:paraId="6CE6094D" w14:textId="77777777" w:rsidR="00782600" w:rsidRPr="000A4D6C" w:rsidRDefault="00782600" w:rsidP="000A4D6C">
      <w:pPr>
        <w:numPr>
          <w:ilvl w:val="0"/>
          <w:numId w:val="5"/>
        </w:numPr>
        <w:spacing w:after="0" w:line="240" w:lineRule="auto"/>
        <w:rPr>
          <w:rFonts w:eastAsia="Times New Roman" w:cstheme="majorBidi"/>
          <w:sz w:val="24"/>
          <w:szCs w:val="24"/>
        </w:rPr>
      </w:pPr>
      <w:r w:rsidRPr="000A4D6C">
        <w:rPr>
          <w:rFonts w:eastAsia="Times New Roman" w:cstheme="majorBidi"/>
          <w:sz w:val="24"/>
          <w:szCs w:val="24"/>
        </w:rPr>
        <w:t>10+ score indicates need for benzodiazepines</w:t>
      </w:r>
    </w:p>
    <w:p w14:paraId="4FFFB09B" w14:textId="77777777" w:rsidR="00782600" w:rsidRPr="000A4D6C" w:rsidRDefault="00782600" w:rsidP="000A4D6C">
      <w:pPr>
        <w:numPr>
          <w:ilvl w:val="0"/>
          <w:numId w:val="5"/>
        </w:numPr>
        <w:spacing w:after="0" w:line="240" w:lineRule="auto"/>
        <w:rPr>
          <w:rFonts w:eastAsia="Times New Roman" w:cstheme="majorBidi"/>
          <w:sz w:val="24"/>
          <w:szCs w:val="24"/>
        </w:rPr>
      </w:pPr>
      <w:r w:rsidRPr="000A4D6C">
        <w:rPr>
          <w:rFonts w:eastAsia="Times New Roman" w:cstheme="majorBidi"/>
          <w:sz w:val="24"/>
          <w:szCs w:val="24"/>
        </w:rPr>
        <w:t>treatment completed when score  &lt;8 on two consecutive occasions</w:t>
      </w:r>
    </w:p>
    <w:p w14:paraId="1F26F7DD" w14:textId="77777777" w:rsidR="00782600" w:rsidRPr="000A4D6C" w:rsidRDefault="00782600" w:rsidP="000A4D6C">
      <w:pPr>
        <w:numPr>
          <w:ilvl w:val="0"/>
          <w:numId w:val="4"/>
        </w:numPr>
        <w:spacing w:after="0" w:line="240" w:lineRule="auto"/>
        <w:rPr>
          <w:rFonts w:eastAsia="Times New Roman" w:cstheme="majorBidi"/>
          <w:sz w:val="24"/>
          <w:szCs w:val="24"/>
        </w:rPr>
      </w:pPr>
      <w:r w:rsidRPr="000A4D6C">
        <w:rPr>
          <w:rFonts w:eastAsia="Times New Roman" w:cstheme="majorBidi"/>
          <w:sz w:val="24"/>
          <w:szCs w:val="24"/>
        </w:rPr>
        <w:t>Awaken patient for scoring</w:t>
      </w:r>
    </w:p>
    <w:p w14:paraId="34FF8CB0" w14:textId="77777777" w:rsidR="00C81EFF" w:rsidRPr="000A4D6C" w:rsidRDefault="00C81EFF" w:rsidP="000A4D6C">
      <w:pPr>
        <w:spacing w:after="0" w:line="240" w:lineRule="auto"/>
        <w:rPr>
          <w:rFonts w:eastAsia="Times New Roman" w:cstheme="majorBidi"/>
          <w:b/>
          <w:sz w:val="24"/>
          <w:szCs w:val="24"/>
        </w:rPr>
      </w:pPr>
    </w:p>
    <w:p w14:paraId="4AC506A4" w14:textId="77777777" w:rsidR="00C81EFF" w:rsidRPr="000A4D6C" w:rsidRDefault="00C81EFF" w:rsidP="000A4D6C">
      <w:pPr>
        <w:spacing w:after="0" w:line="240" w:lineRule="auto"/>
        <w:rPr>
          <w:rFonts w:eastAsia="Times New Roman" w:cstheme="majorBidi"/>
          <w:sz w:val="24"/>
          <w:szCs w:val="24"/>
        </w:rPr>
      </w:pPr>
    </w:p>
    <w:tbl>
      <w:tblPr>
        <w:tblW w:w="0" w:type="auto"/>
        <w:tblLayout w:type="fixed"/>
        <w:tblCellMar>
          <w:left w:w="80" w:type="dxa"/>
          <w:right w:w="80" w:type="dxa"/>
        </w:tblCellMar>
        <w:tblLook w:val="0000" w:firstRow="0" w:lastRow="0" w:firstColumn="0" w:lastColumn="0" w:noHBand="0" w:noVBand="0"/>
      </w:tblPr>
      <w:tblGrid>
        <w:gridCol w:w="4490"/>
        <w:gridCol w:w="4680"/>
      </w:tblGrid>
      <w:tr w:rsidR="00C81EFF" w:rsidRPr="000A4D6C" w14:paraId="442EE675" w14:textId="77777777" w:rsidTr="003B090E">
        <w:trPr>
          <w:cantSplit/>
        </w:trPr>
        <w:tc>
          <w:tcPr>
            <w:tcW w:w="4490" w:type="dxa"/>
            <w:tcBorders>
              <w:top w:val="single" w:sz="12" w:space="0" w:color="auto"/>
              <w:left w:val="single" w:sz="12" w:space="0" w:color="auto"/>
              <w:bottom w:val="single" w:sz="12" w:space="0" w:color="auto"/>
              <w:right w:val="single" w:sz="12" w:space="0" w:color="auto"/>
            </w:tcBorders>
          </w:tcPr>
          <w:p w14:paraId="039C9F18" w14:textId="77777777" w:rsidR="00C81EFF" w:rsidRPr="000A4D6C" w:rsidRDefault="00C81EFF" w:rsidP="000A4D6C">
            <w:pPr>
              <w:spacing w:after="0" w:line="240" w:lineRule="auto"/>
              <w:ind w:right="4"/>
              <w:rPr>
                <w:rFonts w:eastAsia="Times New Roman" w:cstheme="majorBidi"/>
                <w:b/>
                <w:sz w:val="24"/>
                <w:szCs w:val="24"/>
              </w:rPr>
            </w:pPr>
            <w:r w:rsidRPr="000A4D6C">
              <w:rPr>
                <w:rFonts w:eastAsia="Times New Roman" w:cstheme="majorBidi"/>
                <w:b/>
                <w:sz w:val="24"/>
                <w:szCs w:val="24"/>
              </w:rPr>
              <w:t xml:space="preserve">NAUSEA AND VOMITING </w:t>
            </w:r>
          </w:p>
          <w:p w14:paraId="2A900335"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Ask “Do you feel sick to your stomach? Have you vomited?”</w:t>
            </w:r>
          </w:p>
          <w:p w14:paraId="71D7D786"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Observation</w:t>
            </w:r>
            <w:r w:rsidRPr="000A4D6C">
              <w:rPr>
                <w:rFonts w:eastAsia="Times New Roman" w:cstheme="majorBidi"/>
                <w:sz w:val="24"/>
                <w:szCs w:val="24"/>
              </w:rPr>
              <w:tab/>
            </w:r>
          </w:p>
          <w:p w14:paraId="007436A1"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0 no nausea and no vomiting</w:t>
            </w:r>
          </w:p>
          <w:p w14:paraId="05607737"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1</w:t>
            </w:r>
          </w:p>
          <w:p w14:paraId="60CA1959"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2</w:t>
            </w:r>
          </w:p>
          <w:p w14:paraId="443B62A7"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 xml:space="preserve">3 </w:t>
            </w:r>
            <w:r w:rsidRPr="000A4D6C">
              <w:rPr>
                <w:rFonts w:eastAsia="Times New Roman" w:cstheme="majorBidi"/>
                <w:sz w:val="24"/>
                <w:szCs w:val="24"/>
              </w:rPr>
              <w:tab/>
            </w:r>
          </w:p>
          <w:p w14:paraId="354469CD"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4 intermittent nausea with dry heaves</w:t>
            </w:r>
            <w:r w:rsidRPr="000A4D6C">
              <w:rPr>
                <w:rFonts w:eastAsia="Times New Roman" w:cstheme="majorBidi"/>
                <w:sz w:val="24"/>
                <w:szCs w:val="24"/>
              </w:rPr>
              <w:tab/>
            </w:r>
          </w:p>
          <w:p w14:paraId="1C9B9BBE"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5</w:t>
            </w:r>
          </w:p>
          <w:p w14:paraId="18B27954"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6</w:t>
            </w:r>
          </w:p>
          <w:p w14:paraId="11E552ED"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7 constant nausea, frequent dry heaves and vomiting</w:t>
            </w:r>
          </w:p>
        </w:tc>
        <w:tc>
          <w:tcPr>
            <w:tcW w:w="4680" w:type="dxa"/>
            <w:tcBorders>
              <w:top w:val="single" w:sz="12" w:space="0" w:color="auto"/>
              <w:bottom w:val="single" w:sz="12" w:space="0" w:color="auto"/>
              <w:right w:val="single" w:sz="12" w:space="0" w:color="auto"/>
            </w:tcBorders>
          </w:tcPr>
          <w:p w14:paraId="25AB058C" w14:textId="77777777" w:rsidR="00C81EFF" w:rsidRPr="000A4D6C" w:rsidRDefault="00C81EFF" w:rsidP="000A4D6C">
            <w:pPr>
              <w:spacing w:after="0" w:line="240" w:lineRule="auto"/>
              <w:rPr>
                <w:rFonts w:eastAsia="Times New Roman" w:cstheme="majorBidi"/>
                <w:b/>
                <w:sz w:val="24"/>
                <w:szCs w:val="24"/>
              </w:rPr>
            </w:pPr>
            <w:r w:rsidRPr="000A4D6C">
              <w:rPr>
                <w:rFonts w:eastAsia="Times New Roman" w:cstheme="majorBidi"/>
                <w:b/>
                <w:sz w:val="24"/>
                <w:szCs w:val="24"/>
              </w:rPr>
              <w:t>AGITATION</w:t>
            </w:r>
          </w:p>
          <w:p w14:paraId="2D008F39"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Observation</w:t>
            </w:r>
          </w:p>
          <w:p w14:paraId="09833C80"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0 normal activity</w:t>
            </w:r>
          </w:p>
          <w:p w14:paraId="0AB4B639"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1 somewhat more than normal activity</w:t>
            </w:r>
          </w:p>
          <w:p w14:paraId="51BF5344"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 xml:space="preserve">2 </w:t>
            </w:r>
          </w:p>
          <w:p w14:paraId="33EA3823"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3</w:t>
            </w:r>
          </w:p>
          <w:p w14:paraId="3B7867CA"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4 moderately fidgety and restless</w:t>
            </w:r>
          </w:p>
          <w:p w14:paraId="15327864"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5</w:t>
            </w:r>
          </w:p>
          <w:p w14:paraId="4C415D28"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6</w:t>
            </w:r>
          </w:p>
          <w:p w14:paraId="029FB6A7"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7 paces back and forth during most of the interview, or constantly thrashes about</w:t>
            </w:r>
          </w:p>
        </w:tc>
      </w:tr>
      <w:tr w:rsidR="00C81EFF" w:rsidRPr="000A4D6C" w14:paraId="69740622" w14:textId="77777777" w:rsidTr="003B090E">
        <w:trPr>
          <w:cantSplit/>
        </w:trPr>
        <w:tc>
          <w:tcPr>
            <w:tcW w:w="4490" w:type="dxa"/>
            <w:tcBorders>
              <w:top w:val="single" w:sz="12" w:space="0" w:color="auto"/>
              <w:left w:val="single" w:sz="12" w:space="0" w:color="auto"/>
              <w:bottom w:val="single" w:sz="12" w:space="0" w:color="auto"/>
              <w:right w:val="single" w:sz="12" w:space="0" w:color="auto"/>
            </w:tcBorders>
          </w:tcPr>
          <w:p w14:paraId="564BDC6A" w14:textId="77777777" w:rsidR="00C81EFF" w:rsidRPr="000A4D6C" w:rsidRDefault="00C81EFF" w:rsidP="000A4D6C">
            <w:pPr>
              <w:spacing w:after="0" w:line="240" w:lineRule="auto"/>
              <w:ind w:right="4"/>
              <w:rPr>
                <w:rFonts w:eastAsia="Times New Roman" w:cstheme="majorBidi"/>
                <w:b/>
                <w:sz w:val="24"/>
                <w:szCs w:val="24"/>
              </w:rPr>
            </w:pPr>
            <w:r w:rsidRPr="000A4D6C">
              <w:rPr>
                <w:rFonts w:eastAsia="Times New Roman" w:cstheme="majorBidi"/>
                <w:b/>
                <w:sz w:val="24"/>
                <w:szCs w:val="24"/>
              </w:rPr>
              <w:t xml:space="preserve">TREMOR </w:t>
            </w:r>
          </w:p>
          <w:p w14:paraId="3753AB0C"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 xml:space="preserve">Arms extended and fingers spread apart </w:t>
            </w:r>
          </w:p>
          <w:p w14:paraId="1FD5AB5A"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Observation</w:t>
            </w:r>
          </w:p>
          <w:p w14:paraId="631B53D1"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0 no tremor</w:t>
            </w:r>
          </w:p>
          <w:p w14:paraId="2A6B54A4"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1 not visible, but can be felt fingertip to fingertip</w:t>
            </w:r>
          </w:p>
          <w:p w14:paraId="729AD7A4"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2</w:t>
            </w:r>
          </w:p>
          <w:p w14:paraId="394F9408"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3</w:t>
            </w:r>
          </w:p>
          <w:p w14:paraId="3CEECEA6"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4 moderate, with patient’s arms extended</w:t>
            </w:r>
          </w:p>
          <w:p w14:paraId="307A84AE"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 xml:space="preserve">5 </w:t>
            </w:r>
          </w:p>
          <w:p w14:paraId="6740E0E6"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6</w:t>
            </w:r>
          </w:p>
          <w:p w14:paraId="3F00C1A7"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7 severe, even with arms not extended</w:t>
            </w:r>
          </w:p>
        </w:tc>
        <w:tc>
          <w:tcPr>
            <w:tcW w:w="4680" w:type="dxa"/>
            <w:tcBorders>
              <w:top w:val="single" w:sz="12" w:space="0" w:color="auto"/>
              <w:bottom w:val="single" w:sz="12" w:space="0" w:color="auto"/>
              <w:right w:val="single" w:sz="12" w:space="0" w:color="auto"/>
            </w:tcBorders>
          </w:tcPr>
          <w:p w14:paraId="1B12054D" w14:textId="77777777" w:rsidR="00C81EFF" w:rsidRPr="000A4D6C" w:rsidRDefault="00C81EFF" w:rsidP="000A4D6C">
            <w:pPr>
              <w:spacing w:after="0" w:line="240" w:lineRule="auto"/>
              <w:rPr>
                <w:rFonts w:eastAsia="Times New Roman" w:cstheme="majorBidi"/>
                <w:b/>
                <w:sz w:val="24"/>
                <w:szCs w:val="24"/>
              </w:rPr>
            </w:pPr>
            <w:r w:rsidRPr="000A4D6C">
              <w:rPr>
                <w:rFonts w:eastAsia="Times New Roman" w:cstheme="majorBidi"/>
                <w:b/>
                <w:sz w:val="24"/>
                <w:szCs w:val="24"/>
              </w:rPr>
              <w:t>TACTILE DISTURBANCES</w:t>
            </w:r>
          </w:p>
          <w:p w14:paraId="1D622873"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 xml:space="preserve">Ask “Have you any itching, pins and needles sensations, any burning, any numbness, or do you feel bugs crawling on your skin?” </w:t>
            </w:r>
          </w:p>
          <w:p w14:paraId="59B69692"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Observation</w:t>
            </w:r>
          </w:p>
          <w:p w14:paraId="4CBB543A"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0 none</w:t>
            </w:r>
          </w:p>
          <w:p w14:paraId="499B1235"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1 very mild itching, pins and needles, burning or numbness</w:t>
            </w:r>
          </w:p>
          <w:p w14:paraId="5D164CA0"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2 mild itching, pins and needles, burning or numbness</w:t>
            </w:r>
          </w:p>
          <w:p w14:paraId="3B867A01"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3 moderate itching, pins and needles, burning or numbness</w:t>
            </w:r>
          </w:p>
          <w:p w14:paraId="31035713"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4 moderately severe hallucinations</w:t>
            </w:r>
          </w:p>
          <w:p w14:paraId="68303E27"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5 severe hallucinations</w:t>
            </w:r>
          </w:p>
          <w:p w14:paraId="1DCD5E99"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6 extremely severe hallucinations</w:t>
            </w:r>
          </w:p>
          <w:p w14:paraId="6AB2D3CB"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7 continuous hallucinations</w:t>
            </w:r>
          </w:p>
        </w:tc>
      </w:tr>
      <w:tr w:rsidR="00C81EFF" w:rsidRPr="000A4D6C" w14:paraId="6E5B2557" w14:textId="77777777" w:rsidTr="003B090E">
        <w:trPr>
          <w:cantSplit/>
        </w:trPr>
        <w:tc>
          <w:tcPr>
            <w:tcW w:w="4490" w:type="dxa"/>
            <w:tcBorders>
              <w:top w:val="single" w:sz="12" w:space="0" w:color="auto"/>
              <w:left w:val="single" w:sz="12" w:space="0" w:color="auto"/>
              <w:bottom w:val="single" w:sz="12" w:space="0" w:color="auto"/>
              <w:right w:val="single" w:sz="12" w:space="0" w:color="auto"/>
            </w:tcBorders>
          </w:tcPr>
          <w:p w14:paraId="231C3C11" w14:textId="77777777" w:rsidR="00C81EFF" w:rsidRPr="000A4D6C" w:rsidRDefault="00C81EFF" w:rsidP="000A4D6C">
            <w:pPr>
              <w:spacing w:after="0" w:line="240" w:lineRule="auto"/>
              <w:ind w:right="4"/>
              <w:rPr>
                <w:rFonts w:eastAsia="Times New Roman" w:cstheme="majorBidi"/>
                <w:b/>
                <w:sz w:val="24"/>
                <w:szCs w:val="24"/>
              </w:rPr>
            </w:pPr>
            <w:r w:rsidRPr="000A4D6C">
              <w:rPr>
                <w:rFonts w:eastAsia="Times New Roman" w:cstheme="majorBidi"/>
                <w:b/>
                <w:sz w:val="24"/>
                <w:szCs w:val="24"/>
              </w:rPr>
              <w:lastRenderedPageBreak/>
              <w:t>PAROXYSMAL SWEATS</w:t>
            </w:r>
          </w:p>
          <w:p w14:paraId="0D39195E"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Observation</w:t>
            </w:r>
          </w:p>
          <w:p w14:paraId="628EDFAC"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0 no sweat visible</w:t>
            </w:r>
          </w:p>
          <w:p w14:paraId="1E27AFFD"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1 barely perceptible sweating, palms moist</w:t>
            </w:r>
          </w:p>
          <w:p w14:paraId="739742F7"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2</w:t>
            </w:r>
          </w:p>
          <w:p w14:paraId="0CF0F791"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3</w:t>
            </w:r>
          </w:p>
          <w:p w14:paraId="135636A4"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4 beads of sweat obvious on forehead</w:t>
            </w:r>
          </w:p>
          <w:p w14:paraId="6D7AF78F"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 xml:space="preserve">5 </w:t>
            </w:r>
          </w:p>
          <w:p w14:paraId="21781BD1"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6</w:t>
            </w:r>
          </w:p>
          <w:p w14:paraId="17CFE5F0"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7 drenching sweats</w:t>
            </w:r>
          </w:p>
        </w:tc>
        <w:tc>
          <w:tcPr>
            <w:tcW w:w="4680" w:type="dxa"/>
            <w:tcBorders>
              <w:top w:val="single" w:sz="12" w:space="0" w:color="auto"/>
              <w:bottom w:val="single" w:sz="12" w:space="0" w:color="auto"/>
              <w:right w:val="single" w:sz="12" w:space="0" w:color="auto"/>
            </w:tcBorders>
          </w:tcPr>
          <w:p w14:paraId="1DB4E6D4" w14:textId="77777777" w:rsidR="00C81EFF" w:rsidRPr="000A4D6C" w:rsidRDefault="00C81EFF" w:rsidP="000A4D6C">
            <w:pPr>
              <w:spacing w:after="0" w:line="240" w:lineRule="auto"/>
              <w:rPr>
                <w:rFonts w:eastAsia="Times New Roman" w:cstheme="majorBidi"/>
                <w:b/>
                <w:sz w:val="24"/>
                <w:szCs w:val="24"/>
              </w:rPr>
            </w:pPr>
            <w:r w:rsidRPr="000A4D6C">
              <w:rPr>
                <w:rFonts w:eastAsia="Times New Roman" w:cstheme="majorBidi"/>
                <w:b/>
                <w:sz w:val="24"/>
                <w:szCs w:val="24"/>
              </w:rPr>
              <w:t xml:space="preserve">AUDITORY DISTURBANCES </w:t>
            </w:r>
          </w:p>
          <w:p w14:paraId="40082729"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 xml:space="preserve">Ask “Are you more aware of sounds around you? Are they harsh? Do they frighten you? Are you hearing anything that is disturbing to you? Are you hearing things you know are not there?” </w:t>
            </w:r>
          </w:p>
          <w:p w14:paraId="13D32910"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Observation</w:t>
            </w:r>
          </w:p>
          <w:p w14:paraId="26DB0422"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0 not present</w:t>
            </w:r>
          </w:p>
          <w:p w14:paraId="3B3A6478"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1 very mild harshness or ability to frighten</w:t>
            </w:r>
          </w:p>
          <w:p w14:paraId="4A2D1A72"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2 mild harshness or ability to frighten</w:t>
            </w:r>
          </w:p>
          <w:p w14:paraId="3F5C72DD"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3 moderate harshness or ability to frighten</w:t>
            </w:r>
          </w:p>
          <w:p w14:paraId="58AF4DE4"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4 moderately severe hallucinations</w:t>
            </w:r>
          </w:p>
          <w:p w14:paraId="584C1A37"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5 severe hallucinations</w:t>
            </w:r>
          </w:p>
          <w:p w14:paraId="7A968984"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6 extremely severe hallucinations</w:t>
            </w:r>
          </w:p>
          <w:p w14:paraId="7C268F7A"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7 continuous hallucinations</w:t>
            </w:r>
          </w:p>
        </w:tc>
      </w:tr>
      <w:tr w:rsidR="00C81EFF" w:rsidRPr="000A4D6C" w14:paraId="16C06461" w14:textId="77777777" w:rsidTr="003B090E">
        <w:trPr>
          <w:cantSplit/>
        </w:trPr>
        <w:tc>
          <w:tcPr>
            <w:tcW w:w="4490" w:type="dxa"/>
            <w:tcBorders>
              <w:top w:val="single" w:sz="12" w:space="0" w:color="auto"/>
              <w:left w:val="single" w:sz="12" w:space="0" w:color="auto"/>
              <w:bottom w:val="single" w:sz="12" w:space="0" w:color="auto"/>
              <w:right w:val="single" w:sz="12" w:space="0" w:color="auto"/>
            </w:tcBorders>
          </w:tcPr>
          <w:p w14:paraId="39B47BB5" w14:textId="77777777" w:rsidR="00C81EFF" w:rsidRPr="000A4D6C" w:rsidRDefault="00C81EFF" w:rsidP="000A4D6C">
            <w:pPr>
              <w:spacing w:after="0" w:line="240" w:lineRule="auto"/>
              <w:ind w:right="4"/>
              <w:rPr>
                <w:rFonts w:eastAsia="Times New Roman" w:cstheme="majorBidi"/>
                <w:b/>
                <w:sz w:val="24"/>
                <w:szCs w:val="24"/>
              </w:rPr>
            </w:pPr>
            <w:r w:rsidRPr="000A4D6C">
              <w:rPr>
                <w:rFonts w:eastAsia="Times New Roman" w:cstheme="majorBidi"/>
                <w:b/>
                <w:sz w:val="24"/>
                <w:szCs w:val="24"/>
              </w:rPr>
              <w:t xml:space="preserve">ANXIETY </w:t>
            </w:r>
          </w:p>
          <w:p w14:paraId="5BFAA765"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 xml:space="preserve">Ask “Do you feel nervous?” </w:t>
            </w:r>
          </w:p>
          <w:p w14:paraId="39F4A2F6"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Observation</w:t>
            </w:r>
          </w:p>
          <w:p w14:paraId="791C85F7"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0 no anxiety, at ease</w:t>
            </w:r>
          </w:p>
          <w:p w14:paraId="564C4353"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1 mildly anxious</w:t>
            </w:r>
          </w:p>
          <w:p w14:paraId="46BFA4E3"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2</w:t>
            </w:r>
          </w:p>
          <w:p w14:paraId="41257B38"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3</w:t>
            </w:r>
          </w:p>
          <w:p w14:paraId="55F4FC9E"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4 moderately anxious, or guarded, so anxiety is inferred</w:t>
            </w:r>
          </w:p>
          <w:p w14:paraId="328C1B1B"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5</w:t>
            </w:r>
          </w:p>
          <w:p w14:paraId="43F8AF41"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6</w:t>
            </w:r>
          </w:p>
          <w:p w14:paraId="36681F4A"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 xml:space="preserve">7 equivalent to acute panic states as seen in severe </w:t>
            </w:r>
          </w:p>
          <w:p w14:paraId="53852915"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delirium or acute schizophrenic reactions</w:t>
            </w:r>
          </w:p>
        </w:tc>
        <w:tc>
          <w:tcPr>
            <w:tcW w:w="4680" w:type="dxa"/>
            <w:tcBorders>
              <w:top w:val="single" w:sz="12" w:space="0" w:color="auto"/>
              <w:bottom w:val="single" w:sz="12" w:space="0" w:color="auto"/>
              <w:right w:val="single" w:sz="12" w:space="0" w:color="auto"/>
            </w:tcBorders>
          </w:tcPr>
          <w:p w14:paraId="3685E43E" w14:textId="77777777" w:rsidR="00C81EFF" w:rsidRPr="000A4D6C" w:rsidRDefault="00C81EFF" w:rsidP="000A4D6C">
            <w:pPr>
              <w:spacing w:after="0" w:line="240" w:lineRule="auto"/>
              <w:rPr>
                <w:rFonts w:eastAsia="Times New Roman" w:cstheme="majorBidi"/>
                <w:b/>
                <w:sz w:val="24"/>
                <w:szCs w:val="24"/>
              </w:rPr>
            </w:pPr>
            <w:r w:rsidRPr="000A4D6C">
              <w:rPr>
                <w:rFonts w:eastAsia="Times New Roman" w:cstheme="majorBidi"/>
                <w:b/>
                <w:sz w:val="24"/>
                <w:szCs w:val="24"/>
              </w:rPr>
              <w:t xml:space="preserve">VISUAL DISTURBANCES </w:t>
            </w:r>
          </w:p>
          <w:p w14:paraId="499201A7"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 xml:space="preserve">Ask “Does the light appear to be too bright? Is its </w:t>
            </w:r>
            <w:proofErr w:type="spellStart"/>
            <w:r w:rsidRPr="000A4D6C">
              <w:rPr>
                <w:rFonts w:eastAsia="Times New Roman" w:cstheme="majorBidi"/>
                <w:sz w:val="24"/>
                <w:szCs w:val="24"/>
              </w:rPr>
              <w:t>colour</w:t>
            </w:r>
            <w:proofErr w:type="spellEnd"/>
            <w:r w:rsidRPr="000A4D6C">
              <w:rPr>
                <w:rFonts w:eastAsia="Times New Roman" w:cstheme="majorBidi"/>
                <w:sz w:val="24"/>
                <w:szCs w:val="24"/>
              </w:rPr>
              <w:t xml:space="preserve"> different? Does it hurt your eyes? Are you seeing anything that is disturbing to you? Are you seeing things you know are not there?” </w:t>
            </w:r>
          </w:p>
          <w:p w14:paraId="0156496D"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Observation</w:t>
            </w:r>
          </w:p>
          <w:p w14:paraId="664B8155"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0 not present</w:t>
            </w:r>
          </w:p>
          <w:p w14:paraId="79AD968F"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1 very mild sensitivity</w:t>
            </w:r>
          </w:p>
          <w:p w14:paraId="1375DAD9"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2 mild sensitivity</w:t>
            </w:r>
          </w:p>
          <w:p w14:paraId="2B5963B7"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3 moderate sensitivity</w:t>
            </w:r>
          </w:p>
          <w:p w14:paraId="1F5335C1"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4 moderately severe sensitivity</w:t>
            </w:r>
          </w:p>
          <w:p w14:paraId="5641F186"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5 severe hallucinations</w:t>
            </w:r>
          </w:p>
          <w:p w14:paraId="3ADB754D"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6 extremely severe hallucinations</w:t>
            </w:r>
          </w:p>
          <w:p w14:paraId="102FD9BA"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7 continuous hallucinations</w:t>
            </w:r>
          </w:p>
        </w:tc>
      </w:tr>
      <w:tr w:rsidR="00C81EFF" w:rsidRPr="000A4D6C" w14:paraId="1D6CB1ED" w14:textId="77777777" w:rsidTr="003B090E">
        <w:trPr>
          <w:cantSplit/>
        </w:trPr>
        <w:tc>
          <w:tcPr>
            <w:tcW w:w="4490" w:type="dxa"/>
            <w:tcBorders>
              <w:top w:val="single" w:sz="12" w:space="0" w:color="auto"/>
              <w:left w:val="single" w:sz="12" w:space="0" w:color="auto"/>
              <w:bottom w:val="single" w:sz="12" w:space="0" w:color="auto"/>
              <w:right w:val="single" w:sz="12" w:space="0" w:color="auto"/>
            </w:tcBorders>
          </w:tcPr>
          <w:p w14:paraId="6DD78C5E" w14:textId="77777777" w:rsidR="00C81EFF" w:rsidRPr="000A4D6C" w:rsidRDefault="001D3301" w:rsidP="000A4D6C">
            <w:pPr>
              <w:spacing w:after="0" w:line="240" w:lineRule="auto"/>
              <w:ind w:right="4"/>
              <w:rPr>
                <w:rFonts w:eastAsia="Times New Roman" w:cstheme="majorBidi"/>
                <w:sz w:val="24"/>
                <w:szCs w:val="24"/>
              </w:rPr>
            </w:pPr>
            <w:r w:rsidRPr="001D3301">
              <w:rPr>
                <w:rFonts w:eastAsia="Times New Roman" w:cstheme="majorBidi"/>
                <w:b/>
                <w:sz w:val="24"/>
                <w:szCs w:val="24"/>
              </w:rPr>
              <w:lastRenderedPageBreak/>
              <w:t>H</w:t>
            </w:r>
            <w:r w:rsidR="00C81EFF" w:rsidRPr="000A4D6C">
              <w:rPr>
                <w:rFonts w:eastAsia="Times New Roman" w:cstheme="majorBidi"/>
                <w:b/>
                <w:sz w:val="24"/>
                <w:szCs w:val="24"/>
              </w:rPr>
              <w:t>EADACHE</w:t>
            </w:r>
            <w:r w:rsidR="00C81EFF" w:rsidRPr="000A4D6C">
              <w:rPr>
                <w:rFonts w:eastAsia="Times New Roman" w:cstheme="majorBidi"/>
                <w:sz w:val="24"/>
                <w:szCs w:val="24"/>
              </w:rPr>
              <w:t xml:space="preserve">, FULLNESS IN HEAD </w:t>
            </w:r>
          </w:p>
          <w:p w14:paraId="0130D5A8"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 xml:space="preserve">Ask “Does your head feel different? Does it feel like there is a band around your head?” Do not rate for dizziness or light-headedness. </w:t>
            </w:r>
          </w:p>
          <w:p w14:paraId="498149E6"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Otherwise, rate severity.</w:t>
            </w:r>
          </w:p>
          <w:p w14:paraId="7FFCDB69"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Observation</w:t>
            </w:r>
          </w:p>
          <w:p w14:paraId="227A552A"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0 not present</w:t>
            </w:r>
          </w:p>
          <w:p w14:paraId="4A21F636"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1 very mild</w:t>
            </w:r>
          </w:p>
          <w:p w14:paraId="13EF5A2D"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2 mild</w:t>
            </w:r>
          </w:p>
          <w:p w14:paraId="60631AAE"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3 moderate</w:t>
            </w:r>
          </w:p>
          <w:p w14:paraId="5503771A"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4 moderately severe</w:t>
            </w:r>
          </w:p>
          <w:p w14:paraId="00FCFDE3"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5 severe</w:t>
            </w:r>
          </w:p>
          <w:p w14:paraId="04A48DFD"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6 very severe</w:t>
            </w:r>
          </w:p>
          <w:p w14:paraId="37E7CFF2" w14:textId="77777777" w:rsidR="00C81EFF" w:rsidRPr="000A4D6C" w:rsidRDefault="00C81EFF" w:rsidP="000A4D6C">
            <w:pPr>
              <w:spacing w:after="0" w:line="240" w:lineRule="auto"/>
              <w:ind w:right="4"/>
              <w:rPr>
                <w:rFonts w:eastAsia="Times New Roman" w:cstheme="majorBidi"/>
                <w:sz w:val="24"/>
                <w:szCs w:val="24"/>
              </w:rPr>
            </w:pPr>
            <w:r w:rsidRPr="000A4D6C">
              <w:rPr>
                <w:rFonts w:eastAsia="Times New Roman" w:cstheme="majorBidi"/>
                <w:sz w:val="24"/>
                <w:szCs w:val="24"/>
              </w:rPr>
              <w:t>7 extremely severe</w:t>
            </w:r>
          </w:p>
        </w:tc>
        <w:tc>
          <w:tcPr>
            <w:tcW w:w="4680" w:type="dxa"/>
            <w:tcBorders>
              <w:top w:val="single" w:sz="12" w:space="0" w:color="auto"/>
              <w:bottom w:val="single" w:sz="12" w:space="0" w:color="auto"/>
              <w:right w:val="single" w:sz="12" w:space="0" w:color="auto"/>
            </w:tcBorders>
          </w:tcPr>
          <w:p w14:paraId="53213C41" w14:textId="77777777" w:rsidR="00C81EFF" w:rsidRPr="000A4D6C" w:rsidRDefault="00C81EFF" w:rsidP="000A4D6C">
            <w:pPr>
              <w:spacing w:after="0" w:line="240" w:lineRule="auto"/>
              <w:rPr>
                <w:rFonts w:eastAsia="Times New Roman" w:cstheme="majorBidi"/>
                <w:b/>
                <w:sz w:val="24"/>
                <w:szCs w:val="24"/>
              </w:rPr>
            </w:pPr>
            <w:r w:rsidRPr="000A4D6C">
              <w:rPr>
                <w:rFonts w:eastAsia="Times New Roman" w:cstheme="majorBidi"/>
                <w:b/>
                <w:sz w:val="24"/>
                <w:szCs w:val="24"/>
              </w:rPr>
              <w:t xml:space="preserve">ORIENTATION AND CLOUDING OF SENSORIUM  </w:t>
            </w:r>
          </w:p>
          <w:p w14:paraId="3D117330"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Ask “What day is this? Where are you? Who am I?”</w:t>
            </w:r>
          </w:p>
          <w:p w14:paraId="617CCFA7"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Observation</w:t>
            </w:r>
          </w:p>
          <w:p w14:paraId="0C3723FF"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0 oriented and can do serial additions</w:t>
            </w:r>
          </w:p>
          <w:p w14:paraId="3A6C9773"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1 cannot do serial additions or is uncertain about date</w:t>
            </w:r>
          </w:p>
          <w:p w14:paraId="72FAD7E3"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2 disoriented for date by no more than 2 calendar days</w:t>
            </w:r>
          </w:p>
          <w:p w14:paraId="1C3919C0"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3 disoriented for date by more than 2 calendar days</w:t>
            </w:r>
          </w:p>
          <w:p w14:paraId="559D9F02" w14:textId="77777777" w:rsidR="00C81EFF" w:rsidRPr="000A4D6C" w:rsidRDefault="00C81EFF" w:rsidP="000A4D6C">
            <w:pPr>
              <w:spacing w:after="0" w:line="240" w:lineRule="auto"/>
              <w:rPr>
                <w:rFonts w:eastAsia="Times New Roman" w:cstheme="majorBidi"/>
                <w:sz w:val="24"/>
                <w:szCs w:val="24"/>
              </w:rPr>
            </w:pPr>
            <w:r w:rsidRPr="000A4D6C">
              <w:rPr>
                <w:rFonts w:eastAsia="Times New Roman" w:cstheme="majorBidi"/>
                <w:sz w:val="24"/>
                <w:szCs w:val="24"/>
              </w:rPr>
              <w:t>4 disoriented for place and/or person</w:t>
            </w:r>
          </w:p>
          <w:p w14:paraId="1AE9FBC7" w14:textId="77777777" w:rsidR="00C81EFF" w:rsidRPr="000A4D6C" w:rsidRDefault="00C81EFF" w:rsidP="000A4D6C">
            <w:pPr>
              <w:spacing w:after="0" w:line="240" w:lineRule="auto"/>
              <w:rPr>
                <w:rFonts w:eastAsia="Times New Roman" w:cstheme="majorBidi"/>
                <w:sz w:val="24"/>
                <w:szCs w:val="24"/>
              </w:rPr>
            </w:pPr>
          </w:p>
        </w:tc>
      </w:tr>
    </w:tbl>
    <w:p w14:paraId="6DF28026" w14:textId="77777777" w:rsidR="00C81EFF" w:rsidRPr="000A4D6C" w:rsidRDefault="00C81EFF" w:rsidP="000A4D6C">
      <w:pPr>
        <w:spacing w:after="0" w:line="240" w:lineRule="auto"/>
        <w:ind w:right="-720"/>
        <w:rPr>
          <w:rFonts w:eastAsia="Times New Roman" w:cstheme="majorBidi"/>
          <w:sz w:val="24"/>
          <w:szCs w:val="24"/>
        </w:rPr>
      </w:pPr>
      <w:r w:rsidRPr="000A4D6C">
        <w:rPr>
          <w:rFonts w:eastAsia="Times New Roman" w:cstheme="majorBidi"/>
          <w:sz w:val="24"/>
          <w:szCs w:val="24"/>
        </w:rPr>
        <w:t xml:space="preserve"> </w:t>
      </w:r>
    </w:p>
    <w:p w14:paraId="0B2B34B5" w14:textId="77777777" w:rsidR="00C81EFF" w:rsidRPr="000A4D6C" w:rsidRDefault="00C81EFF" w:rsidP="000A4D6C">
      <w:pPr>
        <w:spacing w:after="0" w:line="240" w:lineRule="auto"/>
        <w:ind w:right="-720"/>
        <w:rPr>
          <w:rFonts w:eastAsia="Times New Roman" w:cstheme="majorBidi"/>
          <w:sz w:val="24"/>
          <w:szCs w:val="24"/>
        </w:rPr>
      </w:pPr>
      <w:r w:rsidRPr="000A4D6C">
        <w:rPr>
          <w:rFonts w:eastAsia="Times New Roman" w:cstheme="majorBidi"/>
          <w:sz w:val="24"/>
          <w:szCs w:val="24"/>
        </w:rPr>
        <w:t>CIWA</w:t>
      </w:r>
      <w:r w:rsidR="003E7E60">
        <w:rPr>
          <w:rFonts w:eastAsia="Times New Roman" w:cstheme="majorBidi"/>
          <w:sz w:val="24"/>
          <w:szCs w:val="24"/>
        </w:rPr>
        <w:t>-</w:t>
      </w:r>
      <w:proofErr w:type="spellStart"/>
      <w:r w:rsidR="003E7E60">
        <w:rPr>
          <w:rFonts w:eastAsia="Times New Roman" w:cstheme="majorBidi"/>
          <w:sz w:val="24"/>
          <w:szCs w:val="24"/>
        </w:rPr>
        <w:t>Ar</w:t>
      </w:r>
      <w:proofErr w:type="spellEnd"/>
      <w:r w:rsidRPr="000A4D6C">
        <w:rPr>
          <w:rFonts w:eastAsia="Times New Roman" w:cstheme="majorBidi"/>
          <w:sz w:val="24"/>
          <w:szCs w:val="24"/>
        </w:rPr>
        <w:t xml:space="preserve"> Score ______</w:t>
      </w:r>
    </w:p>
    <w:p w14:paraId="76C4F12A" w14:textId="776D8F00" w:rsidR="0023394A" w:rsidRDefault="00771D57" w:rsidP="00766A64">
      <w:r w:rsidRPr="00771D57" w:rsidDel="00771D57">
        <w:rPr>
          <w:b/>
          <w:i/>
        </w:rPr>
        <w:t xml:space="preserve"> </w:t>
      </w:r>
    </w:p>
    <w:sectPr w:rsidR="0023394A" w:rsidSect="00681BC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7E69" w14:textId="77777777" w:rsidR="00766A64" w:rsidRDefault="00766A64" w:rsidP="00766A64">
      <w:pPr>
        <w:spacing w:after="0" w:line="240" w:lineRule="auto"/>
      </w:pPr>
      <w:r>
        <w:separator/>
      </w:r>
    </w:p>
  </w:endnote>
  <w:endnote w:type="continuationSeparator" w:id="0">
    <w:p w14:paraId="10962430" w14:textId="77777777" w:rsidR="00766A64" w:rsidRDefault="00766A64" w:rsidP="0076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025B9" w14:textId="77777777" w:rsidR="00766A64" w:rsidRDefault="00766A64" w:rsidP="00766A64">
      <w:pPr>
        <w:spacing w:after="0" w:line="240" w:lineRule="auto"/>
      </w:pPr>
      <w:r>
        <w:separator/>
      </w:r>
    </w:p>
  </w:footnote>
  <w:footnote w:type="continuationSeparator" w:id="0">
    <w:p w14:paraId="2B024100" w14:textId="77777777" w:rsidR="00766A64" w:rsidRDefault="00766A64" w:rsidP="0076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BD8D" w14:textId="1FFB3B1A" w:rsidR="00766A64" w:rsidRDefault="00766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ABA"/>
    <w:multiLevelType w:val="hybridMultilevel"/>
    <w:tmpl w:val="AA7C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574C"/>
    <w:multiLevelType w:val="hybridMultilevel"/>
    <w:tmpl w:val="92C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31A9A"/>
    <w:multiLevelType w:val="hybridMultilevel"/>
    <w:tmpl w:val="2A66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369CC"/>
    <w:multiLevelType w:val="hybridMultilevel"/>
    <w:tmpl w:val="0F30E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FA3B97"/>
    <w:multiLevelType w:val="hybridMultilevel"/>
    <w:tmpl w:val="DF4E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6355E"/>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A5A12B3"/>
    <w:multiLevelType w:val="hybridMultilevel"/>
    <w:tmpl w:val="910C16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EF30340"/>
    <w:multiLevelType w:val="hybridMultilevel"/>
    <w:tmpl w:val="B1B87A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p2pz2fo2xdvyezwpdvsrt0ex5efrdrp2ad&quot;&gt;METAPHI articles&lt;record-ids&gt;&lt;item&gt;2&lt;/item&gt;&lt;/record-ids&gt;&lt;/item&gt;&lt;/Libraries&gt;"/>
  </w:docVars>
  <w:rsids>
    <w:rsidRoot w:val="009D04E7"/>
    <w:rsid w:val="00016BF6"/>
    <w:rsid w:val="00071149"/>
    <w:rsid w:val="0008438E"/>
    <w:rsid w:val="00093F2C"/>
    <w:rsid w:val="000A4D6C"/>
    <w:rsid w:val="000F3536"/>
    <w:rsid w:val="00107E62"/>
    <w:rsid w:val="00147872"/>
    <w:rsid w:val="00150869"/>
    <w:rsid w:val="001D3301"/>
    <w:rsid w:val="0023394A"/>
    <w:rsid w:val="002A0B1C"/>
    <w:rsid w:val="002A27E3"/>
    <w:rsid w:val="002A7A56"/>
    <w:rsid w:val="002B7F18"/>
    <w:rsid w:val="00335884"/>
    <w:rsid w:val="00340CF4"/>
    <w:rsid w:val="00370875"/>
    <w:rsid w:val="003B090E"/>
    <w:rsid w:val="003B39AF"/>
    <w:rsid w:val="003E7E60"/>
    <w:rsid w:val="003F0598"/>
    <w:rsid w:val="004051ED"/>
    <w:rsid w:val="00453E59"/>
    <w:rsid w:val="004624B3"/>
    <w:rsid w:val="00467545"/>
    <w:rsid w:val="004B543D"/>
    <w:rsid w:val="00524507"/>
    <w:rsid w:val="005A17C4"/>
    <w:rsid w:val="005D5F39"/>
    <w:rsid w:val="00600823"/>
    <w:rsid w:val="00676399"/>
    <w:rsid w:val="00681BCB"/>
    <w:rsid w:val="00690147"/>
    <w:rsid w:val="006C0EDC"/>
    <w:rsid w:val="00717414"/>
    <w:rsid w:val="00730996"/>
    <w:rsid w:val="00765D56"/>
    <w:rsid w:val="00766A64"/>
    <w:rsid w:val="00771D57"/>
    <w:rsid w:val="00782600"/>
    <w:rsid w:val="008A1196"/>
    <w:rsid w:val="008A338B"/>
    <w:rsid w:val="008E246D"/>
    <w:rsid w:val="008F5156"/>
    <w:rsid w:val="00913EDC"/>
    <w:rsid w:val="00974D83"/>
    <w:rsid w:val="009A4792"/>
    <w:rsid w:val="009D04E7"/>
    <w:rsid w:val="00A60A34"/>
    <w:rsid w:val="00A67DB8"/>
    <w:rsid w:val="00B9391C"/>
    <w:rsid w:val="00BA18D6"/>
    <w:rsid w:val="00BA6C52"/>
    <w:rsid w:val="00BE68A2"/>
    <w:rsid w:val="00C52141"/>
    <w:rsid w:val="00C81EFF"/>
    <w:rsid w:val="00C822A1"/>
    <w:rsid w:val="00CB3801"/>
    <w:rsid w:val="00CC7D40"/>
    <w:rsid w:val="00D23BD3"/>
    <w:rsid w:val="00D96FBF"/>
    <w:rsid w:val="00DA3335"/>
    <w:rsid w:val="00DC210F"/>
    <w:rsid w:val="00EC5881"/>
    <w:rsid w:val="00FA0937"/>
    <w:rsid w:val="00FA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6C8C68"/>
  <w15:docId w15:val="{9EBCA2B6-B329-40E6-A918-818E153E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E7"/>
    <w:pPr>
      <w:spacing w:after="200" w:line="276" w:lineRule="auto"/>
    </w:pPr>
    <w:rPr>
      <w:lang w:val="en-US"/>
    </w:rPr>
  </w:style>
  <w:style w:type="paragraph" w:styleId="Heading3">
    <w:name w:val="heading 3"/>
    <w:basedOn w:val="Normal"/>
    <w:next w:val="Normal"/>
    <w:link w:val="Heading3Char"/>
    <w:qFormat/>
    <w:rsid w:val="00D96FBF"/>
    <w:pPr>
      <w:keepNext/>
      <w:spacing w:after="0" w:line="240" w:lineRule="auto"/>
      <w:jc w:val="both"/>
      <w:outlineLvl w:val="2"/>
    </w:pPr>
    <w:rPr>
      <w:rFonts w:ascii="Arial Narrow" w:eastAsia="Times New Roman" w:hAnsi="Arial Narrow" w:cs="Arial"/>
      <w:b/>
      <w:bCs/>
      <w:sz w:val="24"/>
      <w:szCs w:val="24"/>
      <w:lang w:val="en-CA"/>
    </w:rPr>
  </w:style>
  <w:style w:type="paragraph" w:styleId="Heading8">
    <w:name w:val="heading 8"/>
    <w:basedOn w:val="Normal"/>
    <w:next w:val="Normal"/>
    <w:link w:val="Heading8Char"/>
    <w:qFormat/>
    <w:rsid w:val="00D96FBF"/>
    <w:pPr>
      <w:keepNext/>
      <w:spacing w:after="0" w:line="240" w:lineRule="auto"/>
      <w:outlineLvl w:val="7"/>
    </w:pPr>
    <w:rPr>
      <w:rFonts w:ascii="Arial Narrow" w:eastAsia="Times New Roman" w:hAnsi="Arial Narrow" w:cs="Arial"/>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50869"/>
    <w:pPr>
      <w:spacing w:after="12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5086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96FBF"/>
    <w:rPr>
      <w:rFonts w:ascii="Arial Narrow" w:eastAsia="Times New Roman" w:hAnsi="Arial Narrow" w:cs="Arial"/>
      <w:b/>
      <w:bCs/>
      <w:sz w:val="24"/>
      <w:szCs w:val="24"/>
    </w:rPr>
  </w:style>
  <w:style w:type="character" w:customStyle="1" w:styleId="Heading8Char">
    <w:name w:val="Heading 8 Char"/>
    <w:basedOn w:val="DefaultParagraphFont"/>
    <w:link w:val="Heading8"/>
    <w:rsid w:val="00D96FBF"/>
    <w:rPr>
      <w:rFonts w:ascii="Arial Narrow" w:eastAsia="Times New Roman" w:hAnsi="Arial Narrow" w:cs="Arial"/>
      <w:b/>
      <w:bCs/>
      <w:sz w:val="24"/>
      <w:szCs w:val="24"/>
    </w:rPr>
  </w:style>
  <w:style w:type="paragraph" w:styleId="CommentText">
    <w:name w:val="annotation text"/>
    <w:basedOn w:val="Normal"/>
    <w:link w:val="CommentTextChar"/>
    <w:semiHidden/>
    <w:rsid w:val="00D96FBF"/>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96FBF"/>
    <w:rPr>
      <w:rFonts w:ascii="Times New Roman" w:eastAsia="Times New Roman" w:hAnsi="Times New Roman" w:cs="Times New Roman"/>
      <w:sz w:val="20"/>
      <w:szCs w:val="20"/>
    </w:rPr>
  </w:style>
  <w:style w:type="paragraph" w:styleId="Header">
    <w:name w:val="header"/>
    <w:basedOn w:val="Normal"/>
    <w:link w:val="HeaderChar"/>
    <w:rsid w:val="00D96FBF"/>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HeaderChar">
    <w:name w:val="Header Char"/>
    <w:basedOn w:val="DefaultParagraphFont"/>
    <w:link w:val="Header"/>
    <w:rsid w:val="00D96FBF"/>
    <w:rPr>
      <w:rFonts w:ascii="Times New Roman" w:eastAsia="Times New Roman" w:hAnsi="Times New Roman" w:cs="Times New Roman"/>
      <w:sz w:val="24"/>
      <w:szCs w:val="24"/>
    </w:rPr>
  </w:style>
  <w:style w:type="table" w:styleId="TableGrid">
    <w:name w:val="Table Grid"/>
    <w:basedOn w:val="TableNormal"/>
    <w:uiPriority w:val="39"/>
    <w:rsid w:val="0009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93F2C"/>
    <w:pPr>
      <w:ind w:left="720"/>
      <w:contextualSpacing/>
    </w:pPr>
  </w:style>
  <w:style w:type="paragraph" w:customStyle="1" w:styleId="EndNoteBibliographyTitle">
    <w:name w:val="EndNote Bibliography Title"/>
    <w:basedOn w:val="Normal"/>
    <w:link w:val="EndNoteBibliographyTitleChar"/>
    <w:rsid w:val="000A4D6C"/>
    <w:pPr>
      <w:spacing w:after="0"/>
      <w:jc w:val="center"/>
    </w:pPr>
    <w:rPr>
      <w:rFonts w:ascii="Calibri" w:hAnsi="Calibri"/>
      <w:noProof/>
    </w:rPr>
  </w:style>
  <w:style w:type="character" w:customStyle="1" w:styleId="EndNoteBibliographyTitleChar">
    <w:name w:val="EndNote Bibliography Title Char"/>
    <w:basedOn w:val="BodyText2Char"/>
    <w:link w:val="EndNoteBibliographyTitle"/>
    <w:rsid w:val="000A4D6C"/>
    <w:rPr>
      <w:rFonts w:ascii="Calibri" w:eastAsia="Times New Roman" w:hAnsi="Calibri" w:cs="Times New Roman"/>
      <w:noProof/>
      <w:sz w:val="24"/>
      <w:szCs w:val="24"/>
      <w:lang w:val="en-US"/>
    </w:rPr>
  </w:style>
  <w:style w:type="paragraph" w:customStyle="1" w:styleId="EndNoteBibliography">
    <w:name w:val="EndNote Bibliography"/>
    <w:basedOn w:val="Normal"/>
    <w:link w:val="EndNoteBibliographyChar"/>
    <w:rsid w:val="000A4D6C"/>
    <w:pPr>
      <w:spacing w:line="240" w:lineRule="auto"/>
    </w:pPr>
    <w:rPr>
      <w:rFonts w:ascii="Calibri" w:hAnsi="Calibri"/>
      <w:noProof/>
    </w:rPr>
  </w:style>
  <w:style w:type="character" w:customStyle="1" w:styleId="EndNoteBibliographyChar">
    <w:name w:val="EndNote Bibliography Char"/>
    <w:basedOn w:val="BodyText2Char"/>
    <w:link w:val="EndNoteBibliography"/>
    <w:rsid w:val="000A4D6C"/>
    <w:rPr>
      <w:rFonts w:ascii="Calibri" w:eastAsia="Times New Roman" w:hAnsi="Calibri" w:cs="Times New Roman"/>
      <w:noProof/>
      <w:sz w:val="24"/>
      <w:szCs w:val="24"/>
      <w:lang w:val="en-US"/>
    </w:rPr>
  </w:style>
  <w:style w:type="paragraph" w:styleId="BalloonText">
    <w:name w:val="Balloon Text"/>
    <w:basedOn w:val="Normal"/>
    <w:link w:val="BalloonTextChar"/>
    <w:uiPriority w:val="99"/>
    <w:semiHidden/>
    <w:unhideWhenUsed/>
    <w:rsid w:val="00B93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91C"/>
    <w:rPr>
      <w:rFonts w:ascii="Tahoma" w:hAnsi="Tahoma" w:cs="Tahoma"/>
      <w:sz w:val="16"/>
      <w:szCs w:val="16"/>
      <w:lang w:val="en-US"/>
    </w:rPr>
  </w:style>
  <w:style w:type="character" w:styleId="CommentReference">
    <w:name w:val="annotation reference"/>
    <w:basedOn w:val="DefaultParagraphFont"/>
    <w:uiPriority w:val="99"/>
    <w:semiHidden/>
    <w:unhideWhenUsed/>
    <w:rsid w:val="00107E62"/>
    <w:rPr>
      <w:sz w:val="18"/>
      <w:szCs w:val="18"/>
    </w:rPr>
  </w:style>
  <w:style w:type="paragraph" w:styleId="CommentSubject">
    <w:name w:val="annotation subject"/>
    <w:basedOn w:val="CommentText"/>
    <w:next w:val="CommentText"/>
    <w:link w:val="CommentSubjectChar"/>
    <w:uiPriority w:val="99"/>
    <w:semiHidden/>
    <w:unhideWhenUsed/>
    <w:rsid w:val="00107E62"/>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07E62"/>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76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6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Women's College Hospital</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Meldon Kahan</dc:creator>
  <cp:lastModifiedBy>Clarke, Sarah</cp:lastModifiedBy>
  <cp:revision>2</cp:revision>
  <dcterms:created xsi:type="dcterms:W3CDTF">2017-09-07T20:48:00Z</dcterms:created>
  <dcterms:modified xsi:type="dcterms:W3CDTF">2017-09-07T20:48:00Z</dcterms:modified>
</cp:coreProperties>
</file>